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43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2"/>
      </w:tblGrid>
      <w:tr w:rsidR="0009696B" w:rsidTr="0009696B">
        <w:tc>
          <w:tcPr>
            <w:tcW w:w="14342" w:type="dxa"/>
          </w:tcPr>
          <w:p w:rsidR="0009696B" w:rsidRDefault="0009696B">
            <w:pPr>
              <w:spacing w:line="280" w:lineRule="exact"/>
              <w:ind w:left="5954"/>
              <w:jc w:val="both"/>
            </w:pPr>
            <w:r>
              <w:t>УТВЕРЖДЕНО</w:t>
            </w:r>
          </w:p>
          <w:p w:rsidR="0009696B" w:rsidRDefault="0009696B">
            <w:pPr>
              <w:spacing w:before="120" w:line="280" w:lineRule="exact"/>
              <w:ind w:left="5954"/>
              <w:jc w:val="both"/>
            </w:pPr>
            <w:r>
              <w:t>Приказ директора</w:t>
            </w:r>
          </w:p>
          <w:p w:rsidR="0009696B" w:rsidRDefault="0009696B">
            <w:pPr>
              <w:spacing w:line="280" w:lineRule="exact"/>
              <w:ind w:left="5954"/>
              <w:jc w:val="both"/>
            </w:pPr>
            <w:r>
              <w:t>Департамента по архивам</w:t>
            </w:r>
          </w:p>
          <w:p w:rsidR="0009696B" w:rsidRDefault="0009696B">
            <w:pPr>
              <w:spacing w:line="280" w:lineRule="exact"/>
              <w:ind w:left="5954"/>
            </w:pPr>
            <w:r>
              <w:t xml:space="preserve">и делопроизводству </w:t>
            </w:r>
          </w:p>
          <w:p w:rsidR="0009696B" w:rsidRDefault="0009696B">
            <w:pPr>
              <w:spacing w:line="280" w:lineRule="exact"/>
              <w:ind w:left="5954"/>
              <w:jc w:val="both"/>
            </w:pPr>
            <w:r>
              <w:t>Министерства юстиции</w:t>
            </w:r>
          </w:p>
          <w:p w:rsidR="0009696B" w:rsidRDefault="0009696B">
            <w:pPr>
              <w:spacing w:after="120" w:line="280" w:lineRule="exact"/>
              <w:ind w:left="5954"/>
              <w:jc w:val="both"/>
            </w:pPr>
            <w:r>
              <w:t>Республики Беларусь</w:t>
            </w:r>
          </w:p>
          <w:p w:rsidR="0009696B" w:rsidRDefault="002B0BEF">
            <w:pPr>
              <w:spacing w:after="120" w:line="280" w:lineRule="exact"/>
              <w:ind w:left="5954"/>
              <w:jc w:val="both"/>
            </w:pPr>
            <w:r>
              <w:t>11</w:t>
            </w:r>
            <w:r w:rsidR="0009696B">
              <w:t>.06.2020  № </w:t>
            </w:r>
            <w:r>
              <w:t>17</w:t>
            </w:r>
          </w:p>
          <w:p w:rsidR="0009696B" w:rsidRDefault="0009696B">
            <w:pPr>
              <w:spacing w:after="120" w:line="280" w:lineRule="exact"/>
              <w:ind w:left="5954"/>
              <w:jc w:val="both"/>
            </w:pPr>
          </w:p>
        </w:tc>
      </w:tr>
    </w:tbl>
    <w:p w:rsidR="0009696B" w:rsidRDefault="0009696B" w:rsidP="0009696B">
      <w:pPr>
        <w:spacing w:line="280" w:lineRule="exact"/>
        <w:jc w:val="both"/>
      </w:pPr>
      <w:r>
        <w:t xml:space="preserve">Регламент сопровождения </w:t>
      </w:r>
    </w:p>
    <w:p w:rsidR="0009696B" w:rsidRDefault="0009696B" w:rsidP="0009696B">
      <w:pPr>
        <w:spacing w:line="280" w:lineRule="exact"/>
        <w:jc w:val="both"/>
      </w:pPr>
      <w:r>
        <w:t>интернет-сайта «Архивы Беларуси»</w:t>
      </w:r>
    </w:p>
    <w:p w:rsidR="0009696B" w:rsidRDefault="0009696B" w:rsidP="0009696B">
      <w:pPr>
        <w:spacing w:after="120" w:line="240" w:lineRule="atLeast"/>
        <w:jc w:val="center"/>
        <w:rPr>
          <w:b/>
        </w:rPr>
      </w:pPr>
    </w:p>
    <w:p w:rsidR="0009696B" w:rsidRDefault="0009696B" w:rsidP="0009696B">
      <w:pPr>
        <w:spacing w:line="240" w:lineRule="atLeast"/>
        <w:jc w:val="center"/>
      </w:pPr>
      <w:r>
        <w:t>ГЛАВА 1</w:t>
      </w:r>
    </w:p>
    <w:p w:rsidR="0009696B" w:rsidRDefault="0009696B" w:rsidP="0009696B">
      <w:pPr>
        <w:spacing w:after="120" w:line="240" w:lineRule="atLeast"/>
        <w:jc w:val="center"/>
      </w:pPr>
      <w:r>
        <w:t>ОБЩИЕ ПОЛОЖЕНИЯ</w:t>
      </w:r>
    </w:p>
    <w:p w:rsidR="0009696B" w:rsidRDefault="0009696B" w:rsidP="0009696B">
      <w:pPr>
        <w:ind w:firstLine="709"/>
        <w:jc w:val="both"/>
      </w:pPr>
      <w:r>
        <w:t>1. Регламент сопровождения интернет-сайта «Архивы Беларуси» (далее – Регламент) определяет:</w:t>
      </w:r>
    </w:p>
    <w:p w:rsidR="0009696B" w:rsidRDefault="0009696B" w:rsidP="0009696B">
      <w:pPr>
        <w:ind w:firstLine="709"/>
        <w:jc w:val="both"/>
      </w:pPr>
      <w:r>
        <w:t>1.1. структуру интернет-сайта «Архивы Беларуси» (далее – сайт).</w:t>
      </w:r>
    </w:p>
    <w:p w:rsidR="0009696B" w:rsidRDefault="0009696B" w:rsidP="0009696B">
      <w:pPr>
        <w:ind w:firstLine="709"/>
        <w:jc w:val="both"/>
      </w:pPr>
      <w:r>
        <w:t>1.2. порядок обеспечения функционирования сайта, его информационного наполнения, администрирования, организационного и информационного взаимодействия структурных подразделений Департамента по архивам и делопроизводству Министерства юстиции Республики Беларусь (далее – Департамент), органов архивного дела и делопроизводства и системы государственных архивных учреждений Республики Беларусь (далее – архивные органы и учреждения);</w:t>
      </w:r>
    </w:p>
    <w:p w:rsidR="0009696B" w:rsidRDefault="0009696B" w:rsidP="0009696B">
      <w:pPr>
        <w:ind w:firstLine="709"/>
        <w:jc w:val="both"/>
      </w:pPr>
      <w:r>
        <w:t>2. Задачами сайта являются:</w:t>
      </w:r>
    </w:p>
    <w:p w:rsidR="0009696B" w:rsidRDefault="0009696B" w:rsidP="0009696B">
      <w:pPr>
        <w:ind w:firstLine="709"/>
        <w:jc w:val="both"/>
      </w:pPr>
      <w:r>
        <w:t>2.1. предоставление официальной информации о деятельности архивных органов и учреждений;</w:t>
      </w:r>
    </w:p>
    <w:p w:rsidR="0009696B" w:rsidRDefault="0009696B" w:rsidP="0009696B">
      <w:pPr>
        <w:ind w:firstLine="709"/>
        <w:jc w:val="both"/>
      </w:pPr>
      <w:r>
        <w:t>2.2. формирование наиболее полной информационной картины работы архивных органов и учреждений;</w:t>
      </w:r>
    </w:p>
    <w:p w:rsidR="0009696B" w:rsidRDefault="00B77812" w:rsidP="0009696B">
      <w:pPr>
        <w:ind w:firstLine="709"/>
        <w:jc w:val="both"/>
      </w:pPr>
      <w:r>
        <w:t>2.3. </w:t>
      </w:r>
      <w:r w:rsidR="0009696B">
        <w:t>расширение доступа пользователей научно-справочному аппарату и архивным документам.</w:t>
      </w:r>
    </w:p>
    <w:p w:rsidR="0009696B" w:rsidRDefault="0009696B" w:rsidP="0009696B">
      <w:pPr>
        <w:ind w:firstLine="709"/>
        <w:jc w:val="both"/>
      </w:pPr>
      <w:r>
        <w:t>3. В Регламенте используемые термины имеют следующие определения:</w:t>
      </w:r>
    </w:p>
    <w:p w:rsidR="0009696B" w:rsidRDefault="0009696B" w:rsidP="0009696B">
      <w:pPr>
        <w:ind w:firstLine="709"/>
        <w:jc w:val="both"/>
      </w:pPr>
      <w:r>
        <w:t xml:space="preserve">3.1. интернет-сайт «Архивы Беларуси» (далее – сайт) – официальный информационный ресурс </w:t>
      </w:r>
      <w:r>
        <w:rPr>
          <w:bCs/>
        </w:rPr>
        <w:t>архивных органов и учреждений</w:t>
      </w:r>
      <w:r>
        <w:t xml:space="preserve"> в сети Интернет, представляющий собой совокупность материалов (в текстовой, графической или мультимедийной форме) о деятельности архивных органов и учреждений, Национальном архивном фонде Республики Беларусь и имеющий ссылки на другие </w:t>
      </w:r>
      <w:proofErr w:type="spellStart"/>
      <w:r>
        <w:t>интернет-ресурсы</w:t>
      </w:r>
      <w:proofErr w:type="spellEnd"/>
      <w:r>
        <w:t>;</w:t>
      </w:r>
    </w:p>
    <w:p w:rsidR="0009696B" w:rsidRDefault="0009696B" w:rsidP="0009696B">
      <w:pPr>
        <w:ind w:firstLine="709"/>
        <w:jc w:val="both"/>
      </w:pPr>
      <w:r>
        <w:t>3.2. сопровождение сайта – комплекс работ по обеспечению функционирования и совершенствования сайта, включающий информационный и технический аспекты;</w:t>
      </w:r>
    </w:p>
    <w:p w:rsidR="0009696B" w:rsidRDefault="0009696B" w:rsidP="0009696B">
      <w:pPr>
        <w:ind w:firstLine="709"/>
        <w:jc w:val="both"/>
        <w:rPr>
          <w:u w:val="single"/>
        </w:rPr>
      </w:pPr>
      <w:r>
        <w:lastRenderedPageBreak/>
        <w:t>3.3. информационное сопровождение сайта – комплекс работ по содержательному наполнению сайта;</w:t>
      </w:r>
    </w:p>
    <w:p w:rsidR="0009696B" w:rsidRDefault="0009696B" w:rsidP="0009696B">
      <w:pPr>
        <w:ind w:firstLine="709"/>
        <w:jc w:val="both"/>
      </w:pPr>
      <w:r>
        <w:rPr>
          <w:rStyle w:val="a4"/>
          <w:b w:val="0"/>
          <w:bCs w:val="0"/>
        </w:rPr>
        <w:t xml:space="preserve">3.4. техническое сопровождение сайта – </w:t>
      </w:r>
      <w:r>
        <w:t xml:space="preserve">комплекс работ по обеспечению работоспособности функциональных систем сайта в сети Интернет в соответствии с современным уровнем </w:t>
      </w:r>
      <w:proofErr w:type="gramStart"/>
      <w:r>
        <w:t>интернет-технологий</w:t>
      </w:r>
      <w:proofErr w:type="gramEnd"/>
      <w:r>
        <w:t xml:space="preserve"> и размещению материалов архивных органов и учреждений.</w:t>
      </w:r>
    </w:p>
    <w:p w:rsidR="0009696B" w:rsidRDefault="0009696B" w:rsidP="0009696B">
      <w:pPr>
        <w:ind w:firstLine="709"/>
        <w:jc w:val="both"/>
      </w:pPr>
      <w:r>
        <w:t xml:space="preserve">4. Сайт является общедоступным </w:t>
      </w:r>
      <w:proofErr w:type="spellStart"/>
      <w:r>
        <w:t>интернет-ресурсом</w:t>
      </w:r>
      <w:proofErr w:type="spellEnd"/>
      <w:r>
        <w:t>. Адрес сайта: </w:t>
      </w:r>
      <w:r w:rsidRPr="00C740BB">
        <w:t>http://</w:t>
      </w:r>
      <w:hyperlink r:id="rId7" w:history="1">
        <w:r w:rsidRPr="00C740BB">
          <w:rPr>
            <w:rStyle w:val="a3"/>
          </w:rPr>
          <w:t>www.archives.gov.by</w:t>
        </w:r>
      </w:hyperlink>
      <w:r w:rsidRPr="00C740BB">
        <w:t>.</w:t>
      </w:r>
      <w:r>
        <w:t xml:space="preserve"> </w:t>
      </w:r>
    </w:p>
    <w:p w:rsidR="0009696B" w:rsidRDefault="0009696B" w:rsidP="0009696B">
      <w:pPr>
        <w:ind w:firstLine="709"/>
        <w:jc w:val="both"/>
      </w:pPr>
      <w:r>
        <w:t xml:space="preserve">5. Сайт зарегистрирован в Государственном регистре информационных ресурсов Республики Беларусь (регистрационное свидетельство № 1100300209 от 25.04.2003). </w:t>
      </w:r>
    </w:p>
    <w:p w:rsidR="0009696B" w:rsidRDefault="0009696B" w:rsidP="0009696B">
      <w:pPr>
        <w:ind w:firstLine="709"/>
        <w:jc w:val="both"/>
      </w:pPr>
    </w:p>
    <w:p w:rsidR="0009696B" w:rsidRDefault="0009696B" w:rsidP="0009696B">
      <w:pPr>
        <w:spacing w:line="240" w:lineRule="atLeast"/>
        <w:jc w:val="center"/>
      </w:pPr>
      <w:r>
        <w:t>ГЛАВА 2</w:t>
      </w:r>
    </w:p>
    <w:p w:rsidR="0009696B" w:rsidRDefault="0009696B" w:rsidP="0009696B">
      <w:pPr>
        <w:spacing w:after="120" w:line="240" w:lineRule="atLeast"/>
        <w:jc w:val="center"/>
      </w:pPr>
      <w:r>
        <w:t>СТРУКТУРА САЙТА</w:t>
      </w:r>
    </w:p>
    <w:p w:rsidR="0009696B" w:rsidRDefault="0009696B" w:rsidP="0009696B">
      <w:pPr>
        <w:ind w:firstLine="709"/>
        <w:jc w:val="both"/>
      </w:pPr>
      <w:r>
        <w:t>6. Сайт содержит меню, включающее следующие страницы:</w:t>
      </w:r>
    </w:p>
    <w:p w:rsidR="0009696B" w:rsidRDefault="0009696B" w:rsidP="0009696B">
      <w:pPr>
        <w:ind w:firstLine="709"/>
        <w:jc w:val="both"/>
      </w:pPr>
      <w:r>
        <w:rPr>
          <w:lang w:val="be-BY"/>
        </w:rPr>
        <w:t>6.1. </w:t>
      </w:r>
      <w:r>
        <w:t>«Главная»;</w:t>
      </w:r>
    </w:p>
    <w:p w:rsidR="0009696B" w:rsidRDefault="0009696B" w:rsidP="0009696B">
      <w:pPr>
        <w:ind w:firstLine="709"/>
        <w:jc w:val="both"/>
        <w:rPr>
          <w:lang w:val="be-BY"/>
        </w:rPr>
      </w:pPr>
      <w:r>
        <w:rPr>
          <w:lang w:val="be-BY"/>
        </w:rPr>
        <w:t>6.2. </w:t>
      </w:r>
      <w:r>
        <w:t>«Разделы»</w:t>
      </w:r>
      <w:r>
        <w:rPr>
          <w:lang w:val="be-BY"/>
        </w:rPr>
        <w:t>:</w:t>
      </w:r>
    </w:p>
    <w:p w:rsidR="0009696B" w:rsidRDefault="0009696B" w:rsidP="0009696B">
      <w:pPr>
        <w:ind w:firstLine="709"/>
        <w:jc w:val="both"/>
        <w:rPr>
          <w:lang w:val="be-BY"/>
        </w:rPr>
      </w:pPr>
      <w:r>
        <w:rPr>
          <w:lang w:val="be-BY"/>
        </w:rPr>
        <w:t>6.2.1. </w:t>
      </w:r>
      <w:r>
        <w:t>«</w:t>
      </w:r>
      <w:r>
        <w:rPr>
          <w:bCs/>
        </w:rPr>
        <w:t>Органы архивного дела и делопроизводства и система государственных архивных учреждений</w:t>
      </w:r>
      <w:r>
        <w:t>»</w:t>
      </w:r>
      <w:r>
        <w:rPr>
          <w:lang w:val="be-BY"/>
        </w:rPr>
        <w:t>;</w:t>
      </w:r>
    </w:p>
    <w:p w:rsidR="0009696B" w:rsidRDefault="00B77812" w:rsidP="0009696B">
      <w:pPr>
        <w:ind w:firstLine="709"/>
        <w:jc w:val="both"/>
        <w:rPr>
          <w:lang w:val="be-BY"/>
        </w:rPr>
      </w:pPr>
      <w:r>
        <w:rPr>
          <w:lang w:val="be-BY"/>
        </w:rPr>
        <w:t>6.2.2. </w:t>
      </w:r>
      <w:r w:rsidR="0009696B">
        <w:t>«</w:t>
      </w:r>
      <w:r w:rsidR="0009696B">
        <w:rPr>
          <w:bCs/>
        </w:rPr>
        <w:t>Государственный контроль в сфере архивного дела и делопроизводства</w:t>
      </w:r>
      <w:r w:rsidR="0009696B">
        <w:t>»</w:t>
      </w:r>
      <w:r w:rsidR="0009696B">
        <w:rPr>
          <w:lang w:val="be-BY"/>
        </w:rPr>
        <w:t>;</w:t>
      </w:r>
    </w:p>
    <w:p w:rsidR="0009696B" w:rsidRDefault="0009696B" w:rsidP="0009696B">
      <w:pPr>
        <w:ind w:firstLine="709"/>
        <w:jc w:val="both"/>
        <w:rPr>
          <w:lang w:val="be-BY"/>
        </w:rPr>
      </w:pPr>
      <w:r>
        <w:rPr>
          <w:lang w:val="be-BY"/>
        </w:rPr>
        <w:t>6.2.3. </w:t>
      </w:r>
      <w:r>
        <w:t>«</w:t>
      </w:r>
      <w:r>
        <w:rPr>
          <w:bCs/>
        </w:rPr>
        <w:t>Архивное дело</w:t>
      </w:r>
      <w:r>
        <w:t>»</w:t>
      </w:r>
      <w:r>
        <w:rPr>
          <w:lang w:val="be-BY"/>
        </w:rPr>
        <w:t>;</w:t>
      </w:r>
    </w:p>
    <w:p w:rsidR="0009696B" w:rsidRDefault="0009696B" w:rsidP="0009696B">
      <w:pPr>
        <w:ind w:firstLine="709"/>
        <w:jc w:val="both"/>
        <w:rPr>
          <w:lang w:val="be-BY"/>
        </w:rPr>
      </w:pPr>
      <w:r>
        <w:rPr>
          <w:lang w:val="be-BY"/>
        </w:rPr>
        <w:t>6.2.4. </w:t>
      </w:r>
      <w:r>
        <w:t>«</w:t>
      </w:r>
      <w:r>
        <w:rPr>
          <w:bCs/>
        </w:rPr>
        <w:t>Нормативная база</w:t>
      </w:r>
      <w:r>
        <w:t>»</w:t>
      </w:r>
      <w:r>
        <w:rPr>
          <w:lang w:val="be-BY"/>
        </w:rPr>
        <w:t>;</w:t>
      </w:r>
    </w:p>
    <w:p w:rsidR="0009696B" w:rsidRDefault="0009696B" w:rsidP="0009696B">
      <w:pPr>
        <w:ind w:firstLine="709"/>
        <w:jc w:val="both"/>
        <w:rPr>
          <w:lang w:val="be-BY"/>
        </w:rPr>
      </w:pPr>
      <w:r>
        <w:rPr>
          <w:lang w:val="be-BY"/>
        </w:rPr>
        <w:t>6.2.5. </w:t>
      </w:r>
      <w:r>
        <w:t>«</w:t>
      </w:r>
      <w:r>
        <w:rPr>
          <w:bCs/>
        </w:rPr>
        <w:t>Архивные справочники</w:t>
      </w:r>
      <w:r>
        <w:t>»</w:t>
      </w:r>
      <w:r>
        <w:rPr>
          <w:lang w:val="be-BY"/>
        </w:rPr>
        <w:t>;</w:t>
      </w:r>
    </w:p>
    <w:p w:rsidR="0009696B" w:rsidRDefault="0009696B" w:rsidP="0009696B">
      <w:pPr>
        <w:ind w:firstLine="709"/>
        <w:jc w:val="both"/>
        <w:rPr>
          <w:lang w:val="be-BY"/>
        </w:rPr>
      </w:pPr>
      <w:r>
        <w:rPr>
          <w:lang w:val="be-BY"/>
        </w:rPr>
        <w:t>6.2.6. </w:t>
      </w:r>
      <w:r>
        <w:t>«</w:t>
      </w:r>
      <w:r>
        <w:rPr>
          <w:bCs/>
        </w:rPr>
        <w:t>Фондовый каталог государственных архивов Республики Беларусь</w:t>
      </w:r>
      <w:r>
        <w:t>»</w:t>
      </w:r>
      <w:r>
        <w:rPr>
          <w:lang w:val="be-BY"/>
        </w:rPr>
        <w:t>;</w:t>
      </w:r>
    </w:p>
    <w:p w:rsidR="0009696B" w:rsidRDefault="0009696B" w:rsidP="0009696B">
      <w:pPr>
        <w:ind w:firstLine="709"/>
        <w:jc w:val="both"/>
        <w:rPr>
          <w:lang w:val="be-BY"/>
        </w:rPr>
      </w:pPr>
      <w:r>
        <w:rPr>
          <w:lang w:val="be-BY"/>
        </w:rPr>
        <w:t>6.2.7. </w:t>
      </w:r>
      <w:r>
        <w:t>«</w:t>
      </w:r>
      <w:r>
        <w:rPr>
          <w:bCs/>
        </w:rPr>
        <w:t>Тематические разработки и базы данных</w:t>
      </w:r>
      <w:r>
        <w:t>»</w:t>
      </w:r>
      <w:r>
        <w:rPr>
          <w:lang w:val="be-BY"/>
        </w:rPr>
        <w:t>;</w:t>
      </w:r>
    </w:p>
    <w:p w:rsidR="0009696B" w:rsidRDefault="0009696B" w:rsidP="0009696B">
      <w:pPr>
        <w:ind w:firstLine="709"/>
        <w:jc w:val="both"/>
        <w:rPr>
          <w:lang w:val="be-BY"/>
        </w:rPr>
      </w:pPr>
      <w:r>
        <w:rPr>
          <w:lang w:val="be-BY"/>
        </w:rPr>
        <w:t xml:space="preserve">6.2.8. </w:t>
      </w:r>
      <w:r>
        <w:t>«</w:t>
      </w:r>
      <w:r>
        <w:rPr>
          <w:bCs/>
        </w:rPr>
        <w:t>Генеалогия</w:t>
      </w:r>
      <w:r>
        <w:t>»</w:t>
      </w:r>
      <w:r>
        <w:rPr>
          <w:lang w:val="be-BY"/>
        </w:rPr>
        <w:t>;</w:t>
      </w:r>
    </w:p>
    <w:p w:rsidR="0009696B" w:rsidRDefault="0009696B" w:rsidP="0009696B">
      <w:pPr>
        <w:ind w:firstLine="709"/>
        <w:jc w:val="both"/>
        <w:rPr>
          <w:lang w:val="be-BY"/>
        </w:rPr>
      </w:pPr>
      <w:r>
        <w:rPr>
          <w:lang w:val="be-BY"/>
        </w:rPr>
        <w:t>6.2.9. </w:t>
      </w:r>
      <w:r>
        <w:t>«</w:t>
      </w:r>
      <w:r>
        <w:rPr>
          <w:bCs/>
        </w:rPr>
        <w:t>Археография</w:t>
      </w:r>
      <w:r>
        <w:t>»</w:t>
      </w:r>
      <w:r>
        <w:rPr>
          <w:lang w:val="be-BY"/>
        </w:rPr>
        <w:t>;</w:t>
      </w:r>
    </w:p>
    <w:p w:rsidR="0009696B" w:rsidRDefault="0009696B" w:rsidP="0009696B">
      <w:pPr>
        <w:ind w:firstLine="709"/>
        <w:jc w:val="both"/>
        <w:rPr>
          <w:lang w:val="be-BY"/>
        </w:rPr>
      </w:pPr>
      <w:r>
        <w:rPr>
          <w:lang w:val="be-BY"/>
        </w:rPr>
        <w:t>6.2.10. </w:t>
      </w:r>
      <w:r>
        <w:t>«Геральдика»</w:t>
      </w:r>
      <w:r>
        <w:rPr>
          <w:lang w:val="be-BY"/>
        </w:rPr>
        <w:t>;</w:t>
      </w:r>
    </w:p>
    <w:p w:rsidR="0009696B" w:rsidRDefault="0009696B" w:rsidP="0009696B">
      <w:pPr>
        <w:ind w:firstLine="709"/>
        <w:jc w:val="both"/>
        <w:rPr>
          <w:lang w:val="be-BY"/>
        </w:rPr>
      </w:pPr>
      <w:r>
        <w:rPr>
          <w:lang w:val="be-BY"/>
        </w:rPr>
        <w:t>6.2.11. </w:t>
      </w:r>
      <w:r>
        <w:t>«</w:t>
      </w:r>
      <w:r>
        <w:rPr>
          <w:bCs/>
        </w:rPr>
        <w:t>Административные процедуры</w:t>
      </w:r>
      <w:r>
        <w:t>»</w:t>
      </w:r>
      <w:r>
        <w:rPr>
          <w:lang w:val="be-BY"/>
        </w:rPr>
        <w:t>;</w:t>
      </w:r>
    </w:p>
    <w:p w:rsidR="0009696B" w:rsidRDefault="0009696B" w:rsidP="0009696B">
      <w:pPr>
        <w:ind w:firstLine="709"/>
        <w:jc w:val="both"/>
        <w:rPr>
          <w:lang w:val="be-BY"/>
        </w:rPr>
      </w:pPr>
      <w:r>
        <w:rPr>
          <w:lang w:val="be-BY"/>
        </w:rPr>
        <w:t>6.2.12. </w:t>
      </w:r>
      <w:r>
        <w:t>«</w:t>
      </w:r>
      <w:r>
        <w:rPr>
          <w:bCs/>
        </w:rPr>
        <w:t>Образование</w:t>
      </w:r>
      <w:r>
        <w:t>»</w:t>
      </w:r>
      <w:r>
        <w:rPr>
          <w:lang w:val="be-BY"/>
        </w:rPr>
        <w:t>;</w:t>
      </w:r>
    </w:p>
    <w:p w:rsidR="0009696B" w:rsidRDefault="0009696B" w:rsidP="0009696B">
      <w:pPr>
        <w:ind w:firstLine="709"/>
        <w:jc w:val="both"/>
        <w:rPr>
          <w:lang w:val="be-BY"/>
        </w:rPr>
      </w:pPr>
      <w:r>
        <w:rPr>
          <w:lang w:val="be-BY"/>
        </w:rPr>
        <w:t>6.2.13. </w:t>
      </w:r>
      <w:r>
        <w:t>«</w:t>
      </w:r>
      <w:r>
        <w:rPr>
          <w:bCs/>
        </w:rPr>
        <w:t xml:space="preserve">Журнал </w:t>
      </w:r>
      <w:r>
        <w:rPr>
          <w:bCs/>
          <w:lang w:val="be-BY"/>
        </w:rPr>
        <w:t>“</w:t>
      </w:r>
      <w:r>
        <w:rPr>
          <w:bCs/>
        </w:rPr>
        <w:t>Архивы и делопроизводство</w:t>
      </w:r>
      <w:r>
        <w:rPr>
          <w:bCs/>
          <w:lang w:val="be-BY"/>
        </w:rPr>
        <w:t>”</w:t>
      </w:r>
      <w:r>
        <w:t>»</w:t>
      </w:r>
      <w:r>
        <w:rPr>
          <w:lang w:val="be-BY"/>
        </w:rPr>
        <w:t>;</w:t>
      </w:r>
    </w:p>
    <w:p w:rsidR="0009696B" w:rsidRDefault="0009696B" w:rsidP="0009696B">
      <w:pPr>
        <w:ind w:firstLine="709"/>
        <w:jc w:val="both"/>
      </w:pPr>
      <w:r>
        <w:rPr>
          <w:lang w:val="be-BY"/>
        </w:rPr>
        <w:t>6.2.14. </w:t>
      </w:r>
      <w:r>
        <w:t>«</w:t>
      </w:r>
      <w:proofErr w:type="spellStart"/>
      <w:r>
        <w:rPr>
          <w:bCs/>
        </w:rPr>
        <w:t>Каляндар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знамянальных</w:t>
      </w:r>
      <w:proofErr w:type="spellEnd"/>
      <w:r>
        <w:rPr>
          <w:bCs/>
        </w:rPr>
        <w:t xml:space="preserve"> і памятных дат па </w:t>
      </w:r>
      <w:proofErr w:type="spellStart"/>
      <w:r>
        <w:rPr>
          <w:bCs/>
        </w:rPr>
        <w:t>гісторыі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Беларусі</w:t>
      </w:r>
      <w:proofErr w:type="spellEnd"/>
      <w:r>
        <w:t>»;</w:t>
      </w:r>
    </w:p>
    <w:p w:rsidR="0009696B" w:rsidRDefault="0009696B" w:rsidP="0009696B">
      <w:pPr>
        <w:ind w:firstLine="709"/>
        <w:jc w:val="both"/>
        <w:rPr>
          <w:lang w:val="be-BY"/>
        </w:rPr>
      </w:pPr>
      <w:r>
        <w:rPr>
          <w:lang w:val="be-BY"/>
        </w:rPr>
        <w:t>6.3. </w:t>
      </w:r>
      <w:r>
        <w:t>«Новости»</w:t>
      </w:r>
      <w:r>
        <w:rPr>
          <w:lang w:val="be-BY"/>
        </w:rPr>
        <w:t>:</w:t>
      </w:r>
    </w:p>
    <w:p w:rsidR="0009696B" w:rsidRDefault="0009696B" w:rsidP="0009696B">
      <w:pPr>
        <w:ind w:firstLine="709"/>
        <w:jc w:val="both"/>
        <w:rPr>
          <w:lang w:val="be-BY"/>
        </w:rPr>
      </w:pPr>
      <w:r>
        <w:rPr>
          <w:lang w:val="be-BY"/>
        </w:rPr>
        <w:t xml:space="preserve">6.3.1. </w:t>
      </w:r>
      <w:r>
        <w:t>«Новости отрасли»</w:t>
      </w:r>
      <w:r>
        <w:rPr>
          <w:lang w:val="be-BY"/>
        </w:rPr>
        <w:t>;</w:t>
      </w:r>
    </w:p>
    <w:p w:rsidR="0009696B" w:rsidRDefault="0009696B" w:rsidP="0009696B">
      <w:pPr>
        <w:ind w:firstLine="709"/>
        <w:jc w:val="both"/>
        <w:rPr>
          <w:lang w:val="be-BY"/>
        </w:rPr>
      </w:pPr>
      <w:r>
        <w:rPr>
          <w:lang w:val="be-BY"/>
        </w:rPr>
        <w:t>6.3.2. </w:t>
      </w:r>
      <w:r>
        <w:t>«Новости сайта»</w:t>
      </w:r>
      <w:r>
        <w:rPr>
          <w:lang w:val="be-BY"/>
        </w:rPr>
        <w:t>;</w:t>
      </w:r>
    </w:p>
    <w:p w:rsidR="0009696B" w:rsidRDefault="0009696B" w:rsidP="0009696B">
      <w:pPr>
        <w:ind w:firstLine="709"/>
        <w:jc w:val="both"/>
      </w:pPr>
      <w:r>
        <w:rPr>
          <w:lang w:val="be-BY"/>
        </w:rPr>
        <w:t>6.3.3. </w:t>
      </w:r>
      <w:r>
        <w:t>«Объявления»;</w:t>
      </w:r>
    </w:p>
    <w:p w:rsidR="0009696B" w:rsidRDefault="0009696B" w:rsidP="0009696B">
      <w:pPr>
        <w:ind w:firstLine="720"/>
      </w:pPr>
      <w:r>
        <w:rPr>
          <w:lang w:val="be-BY"/>
        </w:rPr>
        <w:t>6.4. </w:t>
      </w:r>
      <w:r>
        <w:t>«</w:t>
      </w:r>
      <w:r>
        <w:rPr>
          <w:bCs/>
        </w:rPr>
        <w:t>Электронное обращение</w:t>
      </w:r>
      <w:r>
        <w:t>»;</w:t>
      </w:r>
    </w:p>
    <w:p w:rsidR="0009696B" w:rsidRDefault="0009696B" w:rsidP="0009696B">
      <w:pPr>
        <w:ind w:firstLine="720"/>
      </w:pPr>
      <w:r>
        <w:t>6.5. «Услуги»;</w:t>
      </w:r>
    </w:p>
    <w:p w:rsidR="0009696B" w:rsidRDefault="0009696B" w:rsidP="0009696B">
      <w:pPr>
        <w:ind w:firstLine="709"/>
        <w:jc w:val="both"/>
      </w:pPr>
      <w:r>
        <w:rPr>
          <w:lang w:val="be-BY"/>
        </w:rPr>
        <w:lastRenderedPageBreak/>
        <w:t>6.6. </w:t>
      </w:r>
      <w:r>
        <w:t>«О сайте»;</w:t>
      </w:r>
    </w:p>
    <w:p w:rsidR="0009696B" w:rsidRDefault="0009696B" w:rsidP="0009696B">
      <w:pPr>
        <w:ind w:firstLine="720"/>
      </w:pPr>
    </w:p>
    <w:p w:rsidR="0009696B" w:rsidRDefault="0009696B" w:rsidP="0009696B">
      <w:pPr>
        <w:spacing w:line="240" w:lineRule="atLeast"/>
        <w:jc w:val="center"/>
      </w:pPr>
      <w:r>
        <w:t xml:space="preserve">ГЛАВА 3 </w:t>
      </w:r>
    </w:p>
    <w:p w:rsidR="0009696B" w:rsidRDefault="0009696B" w:rsidP="0009696B">
      <w:pPr>
        <w:spacing w:after="120" w:line="240" w:lineRule="atLeast"/>
        <w:jc w:val="center"/>
      </w:pPr>
      <w:r>
        <w:t>ФУНКЦИИ ДЕПАРТАМЕНТА</w:t>
      </w:r>
    </w:p>
    <w:p w:rsidR="0009696B" w:rsidRDefault="0009696B" w:rsidP="0009696B">
      <w:pPr>
        <w:ind w:firstLine="720"/>
        <w:jc w:val="both"/>
      </w:pPr>
      <w:r>
        <w:t>7. Департаментом:</w:t>
      </w:r>
    </w:p>
    <w:p w:rsidR="0009696B" w:rsidRDefault="0009696B" w:rsidP="0009696B">
      <w:pPr>
        <w:ind w:firstLine="720"/>
        <w:jc w:val="both"/>
      </w:pPr>
      <w:r>
        <w:t>7.1. обеспечивается определение тематики специальных страниц сайта, посвященных значимым событиям в истории Беларуси и актуальным вопросам деятельности архивных органов и учреждений, организация своевременного выявления необходимых материалов для подготовки государственными архивными учреждениями данных разделов;</w:t>
      </w:r>
    </w:p>
    <w:p w:rsidR="0009696B" w:rsidRDefault="0009696B" w:rsidP="0009696B">
      <w:pPr>
        <w:ind w:firstLine="720"/>
        <w:jc w:val="both"/>
      </w:pPr>
      <w:r>
        <w:t>7.2. выносится решение о размещении на сайте баннеров других информационных ресурсов.</w:t>
      </w:r>
    </w:p>
    <w:p w:rsidR="0009696B" w:rsidRDefault="0009696B" w:rsidP="0009696B">
      <w:pPr>
        <w:ind w:firstLine="720"/>
        <w:jc w:val="both"/>
      </w:pPr>
      <w:r>
        <w:t xml:space="preserve">8. Решение о реорганизации структуры сайта, переименовании страниц принимается директором Департамента по предложениям </w:t>
      </w:r>
      <w:r w:rsidRPr="0009696B">
        <w:t>руководителей структурных подразделений Департамента, а также руководителей архивных органов и учреждений, согласованным с главным редактором</w:t>
      </w:r>
      <w:r>
        <w:t xml:space="preserve"> сайта.</w:t>
      </w:r>
    </w:p>
    <w:p w:rsidR="0009696B" w:rsidRDefault="0009696B" w:rsidP="0009696B"/>
    <w:p w:rsidR="0009696B" w:rsidRDefault="0009696B" w:rsidP="0009696B">
      <w:pPr>
        <w:spacing w:line="240" w:lineRule="atLeast"/>
        <w:jc w:val="center"/>
      </w:pPr>
      <w:r>
        <w:t>ГЛАВА 4</w:t>
      </w:r>
    </w:p>
    <w:p w:rsidR="0009696B" w:rsidRDefault="0009696B" w:rsidP="0009696B">
      <w:pPr>
        <w:spacing w:line="240" w:lineRule="atLeast"/>
        <w:jc w:val="center"/>
      </w:pPr>
      <w:r>
        <w:t xml:space="preserve">ОБЯЗАННОСТИ ЛИЦ, </w:t>
      </w:r>
    </w:p>
    <w:p w:rsidR="0009696B" w:rsidRDefault="0009696B" w:rsidP="0009696B">
      <w:pPr>
        <w:spacing w:after="120" w:line="240" w:lineRule="atLeast"/>
        <w:jc w:val="center"/>
      </w:pPr>
      <w:proofErr w:type="gramStart"/>
      <w:r>
        <w:t>ОТВЕТСТВЕННЫХ</w:t>
      </w:r>
      <w:proofErr w:type="gramEnd"/>
      <w:r>
        <w:t xml:space="preserve"> ЗА СОПРОВОЖДЕНИЕ САЙТА</w:t>
      </w:r>
    </w:p>
    <w:p w:rsidR="0009696B" w:rsidRDefault="0009696B" w:rsidP="0009696B">
      <w:pPr>
        <w:spacing w:line="240" w:lineRule="atLeast"/>
        <w:ind w:firstLine="709"/>
        <w:jc w:val="both"/>
      </w:pPr>
      <w:r>
        <w:t>9. Работу по сопровождению сайта обеспечивают:</w:t>
      </w:r>
    </w:p>
    <w:p w:rsidR="0009696B" w:rsidRDefault="0009696B" w:rsidP="0009696B">
      <w:pPr>
        <w:ind w:firstLine="709"/>
        <w:jc w:val="both"/>
      </w:pPr>
      <w:r>
        <w:t>9.1. главный редактор сайта;</w:t>
      </w:r>
    </w:p>
    <w:p w:rsidR="0009696B" w:rsidRDefault="0009696B" w:rsidP="0009696B">
      <w:pPr>
        <w:ind w:firstLine="709"/>
        <w:jc w:val="both"/>
      </w:pPr>
      <w:r>
        <w:t>9.2. редакторы сайта;</w:t>
      </w:r>
    </w:p>
    <w:p w:rsidR="0009696B" w:rsidRDefault="0009696B" w:rsidP="0009696B">
      <w:pPr>
        <w:spacing w:line="240" w:lineRule="atLeast"/>
        <w:ind w:firstLine="709"/>
        <w:jc w:val="both"/>
      </w:pPr>
      <w:r>
        <w:t>9.3. архивные органы и учреждения;</w:t>
      </w:r>
    </w:p>
    <w:p w:rsidR="0009696B" w:rsidRDefault="0009696B" w:rsidP="0009696B">
      <w:pPr>
        <w:spacing w:line="240" w:lineRule="atLeast"/>
        <w:ind w:firstLine="709"/>
        <w:jc w:val="both"/>
        <w:rPr>
          <w:b/>
          <w:i/>
        </w:rPr>
      </w:pPr>
      <w:r>
        <w:t>9.4. администратор сайта.</w:t>
      </w:r>
    </w:p>
    <w:p w:rsidR="0009696B" w:rsidRDefault="0009696B" w:rsidP="0009696B">
      <w:pPr>
        <w:ind w:firstLine="709"/>
        <w:jc w:val="both"/>
      </w:pPr>
      <w:r>
        <w:t xml:space="preserve">10. Главный редактор сайта: </w:t>
      </w:r>
    </w:p>
    <w:p w:rsidR="0009696B" w:rsidRDefault="0009696B" w:rsidP="0009696B">
      <w:pPr>
        <w:ind w:firstLine="720"/>
        <w:jc w:val="both"/>
      </w:pPr>
      <w:r>
        <w:t xml:space="preserve">10.1. определяет стратегию и приоритетные направления сайта, рассматривает актуальные вопросы организационного </w:t>
      </w:r>
      <w:r w:rsidRPr="0009696B">
        <w:t>и</w:t>
      </w:r>
      <w:r>
        <w:t xml:space="preserve"> информационного характера по сопровождению сайта и вносит предложения по их решению директору Департамента;</w:t>
      </w:r>
    </w:p>
    <w:p w:rsidR="0009696B" w:rsidRDefault="0009696B" w:rsidP="0009696B">
      <w:pPr>
        <w:ind w:firstLine="709"/>
        <w:jc w:val="both"/>
      </w:pPr>
      <w:r>
        <w:t>10.2. осуществляет общее руководство процессом информационного и технического сопровождения сайта;</w:t>
      </w:r>
    </w:p>
    <w:p w:rsidR="0009696B" w:rsidRDefault="0009696B" w:rsidP="0009696B">
      <w:pPr>
        <w:ind w:firstLine="709"/>
        <w:jc w:val="both"/>
      </w:pPr>
      <w:r>
        <w:t>10.3. координирует работу участников информационного обмена;</w:t>
      </w:r>
    </w:p>
    <w:p w:rsidR="0009696B" w:rsidRDefault="0009696B" w:rsidP="0009696B">
      <w:pPr>
        <w:ind w:firstLine="709"/>
        <w:jc w:val="both"/>
      </w:pPr>
      <w:r>
        <w:t>10.4. </w:t>
      </w:r>
      <w:r w:rsidRPr="0009696B">
        <w:t>обеспечивает общий</w:t>
      </w:r>
      <w:r>
        <w:t xml:space="preserve"> контроль содержания сайта;</w:t>
      </w:r>
    </w:p>
    <w:p w:rsidR="0009696B" w:rsidRDefault="0009696B" w:rsidP="0009696B">
      <w:pPr>
        <w:ind w:firstLine="709"/>
        <w:jc w:val="both"/>
      </w:pPr>
      <w:r>
        <w:t>10.5. определяет целесообразность размещения на сайте информации, предоставляемой редакторами сайта;</w:t>
      </w:r>
    </w:p>
    <w:p w:rsidR="0009696B" w:rsidRDefault="0009696B" w:rsidP="0009696B">
      <w:pPr>
        <w:ind w:firstLine="720"/>
        <w:jc w:val="both"/>
      </w:pPr>
      <w:r>
        <w:t>10.6. визирует материалы, подготовленные для размещения на сайте редакторами сайта;</w:t>
      </w:r>
    </w:p>
    <w:p w:rsidR="0009696B" w:rsidRDefault="0009696B" w:rsidP="0009696B">
      <w:pPr>
        <w:ind w:firstLine="720"/>
        <w:jc w:val="both"/>
      </w:pPr>
      <w:r>
        <w:lastRenderedPageBreak/>
        <w:t>10.7. по представлению редакторов сайта создает соответствующие рабочие группы для решения отдельных программно-технических, технологических или организационных вопросов функционирования сайта;</w:t>
      </w:r>
    </w:p>
    <w:p w:rsidR="0009696B" w:rsidRDefault="0009696B" w:rsidP="0009696B">
      <w:pPr>
        <w:ind w:firstLine="720"/>
        <w:jc w:val="both"/>
      </w:pPr>
      <w:r>
        <w:t>10.8. при необходимости делегирует свои полномочия определенному должностному лицу Департамента.</w:t>
      </w:r>
    </w:p>
    <w:p w:rsidR="0009696B" w:rsidRDefault="0009696B" w:rsidP="0009696B">
      <w:pPr>
        <w:ind w:firstLine="720"/>
        <w:jc w:val="both"/>
      </w:pPr>
      <w:r>
        <w:t>11. Редакторы сайта в рамках компетенции:</w:t>
      </w:r>
    </w:p>
    <w:p w:rsidR="0009696B" w:rsidRDefault="0009696B" w:rsidP="0009696B">
      <w:pPr>
        <w:ind w:firstLine="709"/>
        <w:jc w:val="both"/>
      </w:pPr>
      <w:r>
        <w:t>11.1. обеспечивают оперативное представление администратору сайта материалов для размещения на сайте;</w:t>
      </w:r>
    </w:p>
    <w:p w:rsidR="0009696B" w:rsidRDefault="0009696B" w:rsidP="0009696B">
      <w:pPr>
        <w:ind w:firstLine="720"/>
        <w:jc w:val="both"/>
        <w:rPr>
          <w:bCs/>
        </w:rPr>
      </w:pPr>
      <w:r>
        <w:t xml:space="preserve">11.2. контролируют содержание сайта, </w:t>
      </w:r>
      <w:r>
        <w:rPr>
          <w:bCs/>
        </w:rPr>
        <w:t xml:space="preserve">целостность, полноту и сроки внесения информации </w:t>
      </w:r>
      <w:r w:rsidR="004C523F" w:rsidRPr="002B0BEF">
        <w:rPr>
          <w:bCs/>
        </w:rPr>
        <w:t>на</w:t>
      </w:r>
      <w:r w:rsidRPr="002B0BEF">
        <w:rPr>
          <w:bCs/>
        </w:rPr>
        <w:t xml:space="preserve"> соответствующие </w:t>
      </w:r>
      <w:r w:rsidR="004C523F" w:rsidRPr="002B0BEF">
        <w:rPr>
          <w:bCs/>
        </w:rPr>
        <w:t>страницы</w:t>
      </w:r>
      <w:r>
        <w:rPr>
          <w:bCs/>
        </w:rPr>
        <w:t xml:space="preserve"> сайта;</w:t>
      </w:r>
    </w:p>
    <w:p w:rsidR="0009696B" w:rsidRDefault="0009696B" w:rsidP="0009696B">
      <w:pPr>
        <w:ind w:firstLine="709"/>
        <w:jc w:val="both"/>
      </w:pPr>
      <w:r>
        <w:t>11.3. принимают меры по обновлению информации;</w:t>
      </w:r>
    </w:p>
    <w:p w:rsidR="0009696B" w:rsidRDefault="0009696B" w:rsidP="0009696B">
      <w:pPr>
        <w:ind w:firstLine="709"/>
        <w:jc w:val="both"/>
      </w:pPr>
      <w:r>
        <w:t>11.4. отвечают за достоверность представленной информации;</w:t>
      </w:r>
    </w:p>
    <w:p w:rsidR="0009696B" w:rsidRDefault="0009696B" w:rsidP="0009696B">
      <w:pPr>
        <w:ind w:firstLine="709"/>
        <w:jc w:val="both"/>
      </w:pPr>
      <w:r>
        <w:t>11.5. вносят предложения главному редактору по изменению структуры сайта, повышению эффективности его функционирования;</w:t>
      </w:r>
    </w:p>
    <w:p w:rsidR="0009696B" w:rsidRDefault="0009696B" w:rsidP="0009696B">
      <w:pPr>
        <w:ind w:firstLine="709"/>
        <w:jc w:val="both"/>
      </w:pPr>
      <w:r>
        <w:t>11.6. обеспечивают реализацию процедуры передачи информации, предназначенной для размещения на сайте (прием и регистрацию поступивших материалов, направление их администратору сайта по электронной почте).</w:t>
      </w:r>
    </w:p>
    <w:p w:rsidR="0009696B" w:rsidRDefault="0009696B" w:rsidP="0009696B">
      <w:pPr>
        <w:ind w:firstLine="720"/>
        <w:jc w:val="both"/>
      </w:pPr>
      <w:r>
        <w:t>12. Архивные органы и учреждения:</w:t>
      </w:r>
    </w:p>
    <w:p w:rsidR="0009696B" w:rsidRDefault="0009696B" w:rsidP="0009696B">
      <w:pPr>
        <w:ind w:firstLine="720"/>
        <w:jc w:val="both"/>
      </w:pPr>
      <w:r>
        <w:t>12.1. предоставляют администратору сайта в оперативном порядке материалы новостного характера и данные для корректировки ранее размещенной на сайте информации;</w:t>
      </w:r>
      <w:r>
        <w:rPr>
          <w:rStyle w:val="a9"/>
        </w:rPr>
        <w:footnoteReference w:id="1"/>
      </w:r>
    </w:p>
    <w:p w:rsidR="0009696B" w:rsidRDefault="0009696B" w:rsidP="0009696B">
      <w:pPr>
        <w:ind w:firstLine="720"/>
        <w:jc w:val="both"/>
      </w:pPr>
      <w:r>
        <w:t>12.2. предоставляют администратору сайта иные материалы, подготовленные для размещения на сайте;</w:t>
      </w:r>
    </w:p>
    <w:p w:rsidR="0009696B" w:rsidRDefault="0009696B" w:rsidP="0009696B">
      <w:pPr>
        <w:pStyle w:val="a7"/>
        <w:widowControl w:val="0"/>
        <w:tabs>
          <w:tab w:val="left" w:pos="70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12.3. обеспечивают следующие качественные характеристики материалов, предназначенных для размещения на сайте:</w:t>
      </w:r>
    </w:p>
    <w:p w:rsidR="0009696B" w:rsidRDefault="0009696B" w:rsidP="0009696B">
      <w:pPr>
        <w:pStyle w:val="a7"/>
        <w:widowControl w:val="0"/>
        <w:tabs>
          <w:tab w:val="left" w:pos="70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12.3.1. полнота;</w:t>
      </w:r>
    </w:p>
    <w:p w:rsidR="0009696B" w:rsidRDefault="0009696B" w:rsidP="0009696B">
      <w:pPr>
        <w:pStyle w:val="a7"/>
        <w:widowControl w:val="0"/>
        <w:tabs>
          <w:tab w:val="left" w:pos="70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12.3.2. отсутствие смысловых, грамматических, стилистических ошибок;</w:t>
      </w:r>
    </w:p>
    <w:p w:rsidR="0009696B" w:rsidRDefault="0009696B" w:rsidP="0009696B">
      <w:pPr>
        <w:pStyle w:val="a7"/>
        <w:widowControl w:val="0"/>
        <w:tabs>
          <w:tab w:val="left" w:pos="70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12.3.3. оформление, разработка, подготовка и подача материалов с учетом специфики Интернета; </w:t>
      </w:r>
    </w:p>
    <w:p w:rsidR="0009696B" w:rsidRDefault="0009696B" w:rsidP="0009696B">
      <w:pPr>
        <w:pStyle w:val="a7"/>
        <w:widowControl w:val="0"/>
        <w:tabs>
          <w:tab w:val="left" w:pos="708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12.3.4. соответствие</w:t>
      </w:r>
      <w:r>
        <w:rPr>
          <w:sz w:val="30"/>
          <w:szCs w:val="30"/>
        </w:rPr>
        <w:t xml:space="preserve"> электронных копий архивных документов</w:t>
      </w:r>
      <w:r>
        <w:rPr>
          <w:color w:val="000000"/>
          <w:sz w:val="30"/>
          <w:szCs w:val="30"/>
        </w:rPr>
        <w:t xml:space="preserve"> заявленным данным; </w:t>
      </w:r>
    </w:p>
    <w:p w:rsidR="0009696B" w:rsidRDefault="0009696B" w:rsidP="0009696B">
      <w:pPr>
        <w:pStyle w:val="a7"/>
        <w:widowControl w:val="0"/>
        <w:tabs>
          <w:tab w:val="left" w:pos="708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12.3.5. наличие (в обязательном порядке) аннотаций (подписей) для представляемых фотографий;</w:t>
      </w:r>
    </w:p>
    <w:p w:rsidR="0009696B" w:rsidRDefault="0009696B" w:rsidP="0009696B">
      <w:pPr>
        <w:ind w:firstLine="720"/>
        <w:jc w:val="both"/>
      </w:pPr>
      <w:r>
        <w:lastRenderedPageBreak/>
        <w:t>12.3.6. соблюдение требований, установленных нормативными правовыми актами и методическими документами, регулирующими работу с сайтом.</w:t>
      </w:r>
    </w:p>
    <w:p w:rsidR="0009696B" w:rsidRDefault="0009696B" w:rsidP="0009696B">
      <w:pPr>
        <w:ind w:firstLine="709"/>
        <w:jc w:val="both"/>
      </w:pPr>
      <w:r>
        <w:t>13. Администратор сайта:</w:t>
      </w:r>
    </w:p>
    <w:p w:rsidR="0009696B" w:rsidRDefault="0009696B" w:rsidP="0009696B">
      <w:pPr>
        <w:ind w:firstLine="720"/>
        <w:jc w:val="both"/>
      </w:pPr>
      <w:r>
        <w:t>13.1. осуществляет прием и регистрацию материалов, поступивших от редакторов сайта и архивных органов и учреждений;</w:t>
      </w:r>
    </w:p>
    <w:p w:rsidR="0009696B" w:rsidRDefault="0009696B" w:rsidP="0009696B">
      <w:pPr>
        <w:ind w:firstLine="720"/>
        <w:jc w:val="both"/>
      </w:pPr>
      <w:r>
        <w:t xml:space="preserve">13.2. организует перевод материалов на английский язык; </w:t>
      </w:r>
    </w:p>
    <w:p w:rsidR="0009696B" w:rsidRDefault="0009696B" w:rsidP="0009696B">
      <w:pPr>
        <w:ind w:firstLine="720"/>
        <w:jc w:val="both"/>
      </w:pPr>
      <w:r>
        <w:t>13.3. обрабатывает (при необходимости)</w:t>
      </w:r>
      <w:r>
        <w:rPr>
          <w:color w:val="FF0000"/>
        </w:rPr>
        <w:t xml:space="preserve"> </w:t>
      </w:r>
      <w:r>
        <w:t>текстовые, графические и мультимедийные материалы;</w:t>
      </w:r>
    </w:p>
    <w:p w:rsidR="0009696B" w:rsidRDefault="0009696B" w:rsidP="0009696B">
      <w:pPr>
        <w:ind w:firstLine="720"/>
        <w:jc w:val="both"/>
      </w:pPr>
      <w:r>
        <w:t xml:space="preserve">13.4. размещает материалы </w:t>
      </w:r>
      <w:r w:rsidR="004C523F" w:rsidRPr="002B0BEF">
        <w:t>на</w:t>
      </w:r>
      <w:r w:rsidRPr="002B0BEF">
        <w:t xml:space="preserve"> соответствующих </w:t>
      </w:r>
      <w:r w:rsidR="004C523F" w:rsidRPr="002B0BEF">
        <w:t>страницах</w:t>
      </w:r>
      <w:r>
        <w:t xml:space="preserve"> сайта в следующие сроки: </w:t>
      </w:r>
    </w:p>
    <w:p w:rsidR="0009696B" w:rsidRDefault="0009696B" w:rsidP="0009696B">
      <w:pPr>
        <w:ind w:firstLine="720"/>
        <w:jc w:val="both"/>
      </w:pPr>
      <w:r>
        <w:t xml:space="preserve">13.4.1. новостная информация – в однодневный срок (1 рабочий день); </w:t>
      </w:r>
    </w:p>
    <w:p w:rsidR="0009696B" w:rsidRDefault="0009696B" w:rsidP="0009696B">
      <w:pPr>
        <w:ind w:firstLine="720"/>
        <w:jc w:val="both"/>
      </w:pPr>
      <w:r>
        <w:t xml:space="preserve">13.4.2. данные по корректировке имеющихся на сайте материалов – в пятидневный срок (до 5 рабочих дней); </w:t>
      </w:r>
    </w:p>
    <w:p w:rsidR="0009696B" w:rsidRDefault="0009696B" w:rsidP="0009696B">
      <w:pPr>
        <w:ind w:firstLine="720"/>
        <w:jc w:val="both"/>
      </w:pPr>
      <w:r>
        <w:t>13.4.3. материалы выполненных исследований – в сроки, оговоренные рекомендациями по планированию работы государственных архивных учреждений и планами научно-исследовательских работ;</w:t>
      </w:r>
    </w:p>
    <w:p w:rsidR="0009696B" w:rsidRDefault="0009696B" w:rsidP="0009696B">
      <w:pPr>
        <w:ind w:firstLine="720"/>
        <w:jc w:val="both"/>
        <w:rPr>
          <w:bCs/>
        </w:rPr>
      </w:pPr>
      <w:r>
        <w:rPr>
          <w:bCs/>
        </w:rPr>
        <w:t>13.5. оперативно предоставляет главному редактору сайта:</w:t>
      </w:r>
    </w:p>
    <w:p w:rsidR="0009696B" w:rsidRDefault="0009696B" w:rsidP="0009696B">
      <w:pPr>
        <w:ind w:firstLine="720"/>
        <w:jc w:val="both"/>
        <w:rPr>
          <w:bCs/>
        </w:rPr>
      </w:pPr>
      <w:r>
        <w:rPr>
          <w:bCs/>
        </w:rPr>
        <w:t>13.5.1. статистические данные обращений к сайту;</w:t>
      </w:r>
    </w:p>
    <w:p w:rsidR="0009696B" w:rsidRDefault="0009696B" w:rsidP="0009696B">
      <w:pPr>
        <w:ind w:firstLine="720"/>
        <w:jc w:val="both"/>
        <w:rPr>
          <w:strike/>
        </w:rPr>
      </w:pPr>
      <w:r>
        <w:rPr>
          <w:bCs/>
        </w:rPr>
        <w:t>13.5.2. обработанные обращения пользователей, поступившие на сайт;</w:t>
      </w:r>
      <w:r>
        <w:rPr>
          <w:strike/>
        </w:rPr>
        <w:t xml:space="preserve"> </w:t>
      </w:r>
    </w:p>
    <w:p w:rsidR="0009696B" w:rsidRDefault="0009696B" w:rsidP="0009696B">
      <w:pPr>
        <w:ind w:firstLine="720"/>
        <w:jc w:val="both"/>
        <w:rPr>
          <w:bCs/>
        </w:rPr>
      </w:pPr>
      <w:r>
        <w:rPr>
          <w:bCs/>
        </w:rPr>
        <w:t>13.6. проводит техническую обработку информации;</w:t>
      </w:r>
    </w:p>
    <w:p w:rsidR="0009696B" w:rsidRDefault="0009696B" w:rsidP="0009696B">
      <w:pPr>
        <w:ind w:firstLine="720"/>
        <w:jc w:val="both"/>
        <w:rPr>
          <w:bCs/>
        </w:rPr>
      </w:pPr>
      <w:r>
        <w:rPr>
          <w:bCs/>
        </w:rPr>
        <w:t>13.7. обеспечивает модификацию инфраструктуры и дизайн-поддержку сайта;</w:t>
      </w:r>
    </w:p>
    <w:p w:rsidR="0009696B" w:rsidRDefault="0009696B" w:rsidP="0009696B">
      <w:pPr>
        <w:ind w:firstLine="720"/>
        <w:jc w:val="both"/>
        <w:rPr>
          <w:bCs/>
        </w:rPr>
      </w:pPr>
      <w:r>
        <w:rPr>
          <w:bCs/>
        </w:rPr>
        <w:t>13.8. тестирует сайт;</w:t>
      </w:r>
    </w:p>
    <w:p w:rsidR="0009696B" w:rsidRDefault="0009696B" w:rsidP="0009696B">
      <w:pPr>
        <w:ind w:firstLine="720"/>
        <w:jc w:val="both"/>
        <w:rPr>
          <w:bCs/>
        </w:rPr>
      </w:pPr>
      <w:r>
        <w:rPr>
          <w:bCs/>
        </w:rPr>
        <w:t>13.9. осуществляет резервное копирование данных;</w:t>
      </w:r>
    </w:p>
    <w:p w:rsidR="0009696B" w:rsidRDefault="0009696B" w:rsidP="0009696B">
      <w:pPr>
        <w:ind w:firstLine="720"/>
        <w:jc w:val="both"/>
      </w:pPr>
      <w:r>
        <w:t xml:space="preserve">13.10. оперативно уведомляет главного редактора сайта о возникновении внештатных ситуаций в функционировании сайта и одновременно принимает меры по восстановлению нормального (штатного) режима функционирования сайта; </w:t>
      </w:r>
    </w:p>
    <w:p w:rsidR="0009696B" w:rsidRDefault="0009696B" w:rsidP="0009696B">
      <w:pPr>
        <w:ind w:firstLine="720"/>
        <w:jc w:val="both"/>
        <w:rPr>
          <w:rStyle w:val="text"/>
        </w:rPr>
      </w:pPr>
      <w:r>
        <w:rPr>
          <w:rStyle w:val="text"/>
        </w:rPr>
        <w:t xml:space="preserve">13.11. заключает договора с интернет-сервис-провайдером о размещении (хостинг) и защите информации, предоставлении статистики обращений и других услугах; </w:t>
      </w:r>
    </w:p>
    <w:p w:rsidR="0009696B" w:rsidRDefault="0009696B" w:rsidP="0009696B">
      <w:pPr>
        <w:ind w:firstLine="720"/>
        <w:jc w:val="both"/>
        <w:rPr>
          <w:rStyle w:val="text"/>
        </w:rPr>
      </w:pPr>
      <w:r>
        <w:rPr>
          <w:rStyle w:val="text"/>
        </w:rPr>
        <w:t>13.12. контролирует выполнение условий договора;</w:t>
      </w:r>
    </w:p>
    <w:p w:rsidR="0009696B" w:rsidRDefault="0009696B" w:rsidP="0009696B">
      <w:pPr>
        <w:ind w:firstLine="720"/>
        <w:jc w:val="both"/>
      </w:pPr>
      <w:r>
        <w:t>13.13. организует программную поддержку системы управления сайтом, в том числе реализацию мер по защите информации;</w:t>
      </w:r>
    </w:p>
    <w:p w:rsidR="0009696B" w:rsidRDefault="0009696B" w:rsidP="0009696B">
      <w:pPr>
        <w:ind w:firstLine="709"/>
        <w:jc w:val="both"/>
      </w:pPr>
      <w:r>
        <w:t>13.14. проводит поисковую оптимизацию сайта;</w:t>
      </w:r>
    </w:p>
    <w:p w:rsidR="0009696B" w:rsidRDefault="0009696B" w:rsidP="0009696B">
      <w:pPr>
        <w:ind w:firstLine="709"/>
        <w:jc w:val="both"/>
      </w:pPr>
      <w:r>
        <w:t>13.15. осуществляет учет и анализ посещаемости сайта;</w:t>
      </w:r>
    </w:p>
    <w:p w:rsidR="0009696B" w:rsidRDefault="0009696B" w:rsidP="0009696B">
      <w:pPr>
        <w:ind w:firstLine="709"/>
        <w:jc w:val="both"/>
      </w:pPr>
      <w:r>
        <w:lastRenderedPageBreak/>
        <w:t>13.16. обеспечивает эффективность процедур и технологий продвижения сайта в сети Интернет.</w:t>
      </w:r>
    </w:p>
    <w:p w:rsidR="0009696B" w:rsidRDefault="0009696B" w:rsidP="0009696B">
      <w:pPr>
        <w:ind w:firstLine="709"/>
        <w:jc w:val="both"/>
      </w:pPr>
    </w:p>
    <w:p w:rsidR="0009696B" w:rsidRDefault="0009696B" w:rsidP="0009696B">
      <w:pPr>
        <w:spacing w:line="240" w:lineRule="atLeast"/>
        <w:jc w:val="center"/>
      </w:pPr>
      <w:r>
        <w:t>ГЛАВА 5</w:t>
      </w:r>
    </w:p>
    <w:p w:rsidR="0009696B" w:rsidRDefault="0009696B" w:rsidP="0009696B">
      <w:pPr>
        <w:spacing w:after="120" w:line="240" w:lineRule="atLeast"/>
        <w:jc w:val="center"/>
      </w:pPr>
      <w:r>
        <w:t>СОПРОВОЖДЕНИЕ САЙТА</w:t>
      </w:r>
    </w:p>
    <w:p w:rsidR="0009696B" w:rsidRDefault="0009696B" w:rsidP="0009696B">
      <w:pPr>
        <w:ind w:firstLine="709"/>
        <w:jc w:val="both"/>
      </w:pPr>
      <w:r>
        <w:t>14. Сопровождение сайта обеспечивается Департаментом, архивными органами и учреждениями в соответствии с нормативными правовыми актами,</w:t>
      </w:r>
      <w:r>
        <w:rPr>
          <w:color w:val="FF0000"/>
        </w:rPr>
        <w:t xml:space="preserve"> </w:t>
      </w:r>
      <w:r>
        <w:t>методическими документами и настоящим Регламентом.</w:t>
      </w:r>
    </w:p>
    <w:p w:rsidR="0009696B" w:rsidRDefault="0009696B" w:rsidP="0009696B">
      <w:pPr>
        <w:ind w:firstLine="720"/>
        <w:jc w:val="both"/>
      </w:pPr>
      <w:r>
        <w:t xml:space="preserve">15. Материалы, подготовленные </w:t>
      </w:r>
      <w:r w:rsidRPr="0009696B">
        <w:t>и согласованные</w:t>
      </w:r>
      <w:r>
        <w:t xml:space="preserve"> для размещения на сайте, направляются администратору сайта по электронной почте.</w:t>
      </w:r>
    </w:p>
    <w:p w:rsidR="0009696B" w:rsidRDefault="0009696B" w:rsidP="0009696B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16. Информация, подготовленная для размещения на сайте, оформляется на бланке организации, согласно приложению. При этом: </w:t>
      </w:r>
    </w:p>
    <w:p w:rsidR="0009696B" w:rsidRDefault="0009696B" w:rsidP="0009696B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16.1. новостная информация (новости отрасли, объявления) и представительская информация об архивном учреждении (контакты, научно-справочный аппарат, историческая справка, характеристика фондов, услуги и др.) в обязательном порядке представляются одновременно на белорусском и русском языках;</w:t>
      </w:r>
    </w:p>
    <w:p w:rsidR="0009696B" w:rsidRDefault="0009696B" w:rsidP="0009696B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16.2. иная (кроме, указанной в п.16.1.) информация представляется в добровольном порядке на одном или одновременно на двух государственных языках Республики Беларусь (выбор языковых вариантов представления информации определяется непосредственно архивным учреждением, отправляющим заявку);</w:t>
      </w:r>
    </w:p>
    <w:p w:rsidR="0009696B" w:rsidRDefault="0009696B" w:rsidP="0009696B">
      <w:pPr>
        <w:ind w:firstLine="720"/>
        <w:jc w:val="both"/>
      </w:pPr>
      <w:r>
        <w:t>17. Обращения граждан и юридических лиц, поступившие на адрес сайта через раздел «Электронное обращение», а также по электронной почте, рассматриваются в порядке, определенном актами законодательства.</w:t>
      </w:r>
    </w:p>
    <w:p w:rsidR="0009696B" w:rsidRDefault="0009696B" w:rsidP="0009696B">
      <w:pPr>
        <w:ind w:firstLine="709"/>
        <w:jc w:val="both"/>
      </w:pPr>
      <w:r>
        <w:t>18. Техническое сопровождение сайта осуществляется администратором сайта и состоит из проведения постоянных и периодических работ, в том числе на договорной основе со сторонними организациями.</w:t>
      </w:r>
    </w:p>
    <w:p w:rsidR="0009696B" w:rsidRDefault="0009696B" w:rsidP="0009696B">
      <w:pPr>
        <w:ind w:firstLine="720"/>
        <w:jc w:val="both"/>
      </w:pPr>
      <w:r>
        <w:t>19. Постоянно проводимыми работами являются:</w:t>
      </w:r>
    </w:p>
    <w:p w:rsidR="0009696B" w:rsidRDefault="0009696B" w:rsidP="0009696B">
      <w:pPr>
        <w:ind w:firstLine="720"/>
        <w:jc w:val="both"/>
      </w:pPr>
      <w:r>
        <w:t>19.1. техническая обработка материалов</w:t>
      </w:r>
      <w:r>
        <w:rPr>
          <w:sz w:val="24"/>
          <w:szCs w:val="24"/>
        </w:rPr>
        <w:t xml:space="preserve"> </w:t>
      </w:r>
      <w:r>
        <w:t>и их размещение в компьютерных сетях (</w:t>
      </w:r>
      <w:proofErr w:type="spellStart"/>
      <w:r>
        <w:t>Интранет</w:t>
      </w:r>
      <w:proofErr w:type="spellEnd"/>
      <w:r>
        <w:t>, Интернет);</w:t>
      </w:r>
    </w:p>
    <w:p w:rsidR="0009696B" w:rsidRDefault="0009696B" w:rsidP="0009696B">
      <w:pPr>
        <w:ind w:firstLine="720"/>
        <w:jc w:val="both"/>
      </w:pPr>
      <w:r>
        <w:t>19.2. модификация инфраструктуры и дизайн-поддержка сайта;</w:t>
      </w:r>
    </w:p>
    <w:p w:rsidR="0009696B" w:rsidRDefault="0009696B" w:rsidP="0009696B">
      <w:pPr>
        <w:ind w:firstLine="720"/>
        <w:jc w:val="both"/>
      </w:pPr>
      <w:r>
        <w:t>19.3. тестирование сайта;</w:t>
      </w:r>
    </w:p>
    <w:p w:rsidR="0009696B" w:rsidRDefault="0009696B" w:rsidP="0009696B">
      <w:pPr>
        <w:ind w:firstLine="720"/>
        <w:jc w:val="both"/>
        <w:rPr>
          <w:rStyle w:val="text"/>
        </w:rPr>
      </w:pPr>
      <w:r>
        <w:rPr>
          <w:rStyle w:val="text"/>
        </w:rPr>
        <w:t xml:space="preserve">19.4. резервное копирование данных. </w:t>
      </w:r>
    </w:p>
    <w:p w:rsidR="0009696B" w:rsidRDefault="0009696B" w:rsidP="0009696B">
      <w:pPr>
        <w:spacing w:line="240" w:lineRule="atLeast"/>
        <w:ind w:firstLine="709"/>
        <w:jc w:val="both"/>
      </w:pPr>
      <w:r>
        <w:t xml:space="preserve">20. С целью осуществления адаптации к сети Интернет текстовых, графических и мультимедийных материалов, предназначенных для размещения на сайте, проводится их техническая обработка, которая включает в себя: </w:t>
      </w:r>
    </w:p>
    <w:p w:rsidR="0009696B" w:rsidRDefault="0009696B" w:rsidP="0009696B">
      <w:pPr>
        <w:spacing w:line="240" w:lineRule="atLeast"/>
        <w:ind w:firstLine="709"/>
        <w:jc w:val="both"/>
      </w:pPr>
      <w:r>
        <w:lastRenderedPageBreak/>
        <w:t xml:space="preserve">20.1. оптимизацию </w:t>
      </w:r>
      <w:r>
        <w:rPr>
          <w:lang w:val="en-US"/>
        </w:rPr>
        <w:t>HTML</w:t>
      </w:r>
      <w:r>
        <w:t xml:space="preserve"> – кодов страниц и оптимизацию графической информации; </w:t>
      </w:r>
    </w:p>
    <w:p w:rsidR="0009696B" w:rsidRDefault="0009696B" w:rsidP="0009696B">
      <w:pPr>
        <w:spacing w:line="240" w:lineRule="atLeast"/>
        <w:ind w:firstLine="709"/>
        <w:jc w:val="both"/>
      </w:pPr>
      <w:r>
        <w:t>20.2. сканирование материалов, поступивших на бумажном носителе и распознавание текста;</w:t>
      </w:r>
    </w:p>
    <w:p w:rsidR="0009696B" w:rsidRDefault="0009696B" w:rsidP="0009696B">
      <w:pPr>
        <w:spacing w:line="240" w:lineRule="atLeast"/>
        <w:ind w:firstLine="709"/>
        <w:jc w:val="both"/>
      </w:pPr>
      <w:r>
        <w:t xml:space="preserve">20.3. конвертацию поступивших материалов, в формат </w:t>
      </w:r>
      <w:r>
        <w:rPr>
          <w:lang w:val="en-US"/>
        </w:rPr>
        <w:t>HTML</w:t>
      </w:r>
      <w:r w:rsidRPr="0009696B">
        <w:t xml:space="preserve"> </w:t>
      </w:r>
      <w:r>
        <w:t>(при необходимости).</w:t>
      </w:r>
    </w:p>
    <w:p w:rsidR="0009696B" w:rsidRDefault="0009696B" w:rsidP="0009696B">
      <w:pPr>
        <w:spacing w:line="240" w:lineRule="atLeast"/>
        <w:ind w:firstLine="709"/>
        <w:jc w:val="both"/>
      </w:pPr>
      <w:r>
        <w:t xml:space="preserve">21. Для размещения новых или редактирования имеющихся на сайте материалов проводится модификация инфраструктуры сайта — создание новых или редактирование контента существующих </w:t>
      </w:r>
      <w:proofErr w:type="gramStart"/>
      <w:r>
        <w:t>интернет-страниц</w:t>
      </w:r>
      <w:proofErr w:type="gramEnd"/>
      <w:r>
        <w:t xml:space="preserve">, а также осуществление их дизайн-поддержки (разработка новых графических элементов для оформления). </w:t>
      </w:r>
    </w:p>
    <w:p w:rsidR="0009696B" w:rsidRDefault="0009696B" w:rsidP="0009696B">
      <w:pPr>
        <w:spacing w:line="240" w:lineRule="atLeast"/>
        <w:ind w:firstLine="709"/>
        <w:jc w:val="both"/>
      </w:pPr>
      <w:r>
        <w:t xml:space="preserve">22. Тестирование, проводимое после модификации инфраструктуры сайта, включает в себя проверки: </w:t>
      </w:r>
    </w:p>
    <w:p w:rsidR="0009696B" w:rsidRDefault="0009696B" w:rsidP="0009696B">
      <w:pPr>
        <w:spacing w:line="240" w:lineRule="atLeast"/>
        <w:ind w:firstLine="709"/>
        <w:jc w:val="both"/>
      </w:pPr>
      <w:r>
        <w:t xml:space="preserve">22.1. качества доступа пользователей в различных режимах соединения и через различные программы просмотра; </w:t>
      </w:r>
    </w:p>
    <w:p w:rsidR="0009696B" w:rsidRDefault="0009696B" w:rsidP="0009696B">
      <w:pPr>
        <w:spacing w:line="240" w:lineRule="atLeast"/>
        <w:ind w:firstLine="709"/>
        <w:jc w:val="both"/>
      </w:pPr>
      <w:r>
        <w:t>22.2. работоспособности ссылок;</w:t>
      </w:r>
    </w:p>
    <w:p w:rsidR="0009696B" w:rsidRDefault="0009696B" w:rsidP="0009696B">
      <w:pPr>
        <w:spacing w:line="240" w:lineRule="atLeast"/>
        <w:ind w:firstLine="709"/>
        <w:jc w:val="both"/>
      </w:pPr>
      <w:r>
        <w:t>22.3. корректности работы сайта с отключенной графикой;</w:t>
      </w:r>
    </w:p>
    <w:p w:rsidR="0009696B" w:rsidRDefault="0009696B" w:rsidP="0009696B">
      <w:pPr>
        <w:spacing w:line="240" w:lineRule="atLeast"/>
        <w:ind w:firstLine="709"/>
        <w:jc w:val="both"/>
      </w:pPr>
      <w:r>
        <w:t>22.4. правильности отработки сценариев интерактивных сервисов.</w:t>
      </w:r>
    </w:p>
    <w:p w:rsidR="0009696B" w:rsidRDefault="0009696B" w:rsidP="0009696B">
      <w:pPr>
        <w:ind w:firstLine="709"/>
        <w:jc w:val="both"/>
        <w:rPr>
          <w:rStyle w:val="text"/>
          <w:b/>
          <w:bCs/>
        </w:rPr>
      </w:pPr>
      <w:r>
        <w:rPr>
          <w:rStyle w:val="text"/>
        </w:rPr>
        <w:t>23. С целью обеспечения восстановления базы данных сайта в случае ее повреждения или разрушения</w:t>
      </w:r>
      <w:r>
        <w:t xml:space="preserve"> </w:t>
      </w:r>
      <w:r>
        <w:rPr>
          <w:rStyle w:val="text"/>
        </w:rPr>
        <w:t>осуществляется регулярное резервное копирование данных.</w:t>
      </w:r>
    </w:p>
    <w:p w:rsidR="0009696B" w:rsidRDefault="0009696B" w:rsidP="0009696B">
      <w:pPr>
        <w:ind w:firstLine="709"/>
        <w:jc w:val="both"/>
        <w:rPr>
          <w:rStyle w:val="text"/>
        </w:rPr>
      </w:pPr>
      <w:r>
        <w:t xml:space="preserve">24. Для размещения сайта в сети Интернет и организации доступа к нему </w:t>
      </w:r>
      <w:r>
        <w:rPr>
          <w:rStyle w:val="text"/>
        </w:rPr>
        <w:t>осуществляются мероприятия по хостингу,</w:t>
      </w:r>
      <w:r>
        <w:rPr>
          <w:rFonts w:ascii="Arial" w:hAnsi="Arial" w:cs="Arial"/>
          <w:color w:val="545454"/>
          <w:shd w:val="clear" w:color="auto" w:fill="FFFFFF"/>
        </w:rPr>
        <w:t> </w:t>
      </w:r>
      <w:r>
        <w:rPr>
          <w:rStyle w:val="text"/>
        </w:rPr>
        <w:t xml:space="preserve">которые включают в себя: </w:t>
      </w:r>
    </w:p>
    <w:p w:rsidR="0009696B" w:rsidRDefault="0009696B" w:rsidP="0009696B">
      <w:pPr>
        <w:ind w:firstLine="709"/>
        <w:jc w:val="both"/>
        <w:rPr>
          <w:rStyle w:val="text"/>
        </w:rPr>
      </w:pPr>
      <w:r>
        <w:rPr>
          <w:rStyle w:val="text"/>
        </w:rPr>
        <w:t>24.1. заключение договоров по предоставлению услуг для размещения сайта;</w:t>
      </w:r>
    </w:p>
    <w:p w:rsidR="0009696B" w:rsidRDefault="0009696B" w:rsidP="0009696B">
      <w:pPr>
        <w:ind w:firstLine="709"/>
        <w:jc w:val="both"/>
        <w:rPr>
          <w:rStyle w:val="text"/>
        </w:rPr>
      </w:pPr>
      <w:r>
        <w:rPr>
          <w:rStyle w:val="text"/>
        </w:rPr>
        <w:t>24.2. заключение договоров по предоставлению услуг по доступу к сайту;</w:t>
      </w:r>
    </w:p>
    <w:p w:rsidR="0009696B" w:rsidRDefault="0009696B" w:rsidP="0009696B">
      <w:pPr>
        <w:ind w:firstLine="709"/>
        <w:jc w:val="both"/>
        <w:rPr>
          <w:rStyle w:val="text"/>
        </w:rPr>
      </w:pPr>
      <w:r>
        <w:rPr>
          <w:rStyle w:val="text"/>
        </w:rPr>
        <w:t>24.3. контроль выполнения договоров;</w:t>
      </w:r>
    </w:p>
    <w:p w:rsidR="0009696B" w:rsidRDefault="0009696B" w:rsidP="0009696B">
      <w:pPr>
        <w:ind w:firstLine="709"/>
        <w:jc w:val="both"/>
        <w:rPr>
          <w:rStyle w:val="text"/>
        </w:rPr>
      </w:pPr>
      <w:r>
        <w:t>24.4. поддерживание контактов с техническими администраторами и организациями, предоставляющими услуги, по предотвращению и устранению возможных проблем.</w:t>
      </w:r>
    </w:p>
    <w:p w:rsidR="0009696B" w:rsidRDefault="0009696B" w:rsidP="0009696B">
      <w:pPr>
        <w:spacing w:line="240" w:lineRule="atLeast"/>
        <w:ind w:firstLine="709"/>
        <w:jc w:val="both"/>
      </w:pPr>
      <w:r>
        <w:t>25. В целях увеличения количества посещений сайта, повышения вероятности его нахождения (повышения индекса цитируемости) заинтересованными пользователями сети Интернет осуществляется:</w:t>
      </w:r>
    </w:p>
    <w:p w:rsidR="0009696B" w:rsidRDefault="0009696B" w:rsidP="0009696B">
      <w:pPr>
        <w:ind w:firstLine="709"/>
        <w:jc w:val="both"/>
      </w:pPr>
      <w:r>
        <w:t xml:space="preserve">25.1. оптимизация содержания сайта для работы с поисковыми серверами (добавление метаданных к </w:t>
      </w:r>
      <w:proofErr w:type="spellStart"/>
      <w:r>
        <w:t>html</w:t>
      </w:r>
      <w:proofErr w:type="spellEnd"/>
      <w:r>
        <w:t xml:space="preserve">-коду страниц, альтернативных текстов и др.); </w:t>
      </w:r>
    </w:p>
    <w:p w:rsidR="0009696B" w:rsidRDefault="0009696B" w:rsidP="0009696B">
      <w:pPr>
        <w:ind w:firstLine="709"/>
        <w:jc w:val="both"/>
      </w:pPr>
      <w:r>
        <w:t>25.2. регистрация сайта в поисковых серверах, каталогах и рейтингах.</w:t>
      </w:r>
    </w:p>
    <w:p w:rsidR="0009696B" w:rsidRDefault="0009696B" w:rsidP="0009696B">
      <w:pPr>
        <w:spacing w:line="240" w:lineRule="atLeast"/>
        <w:ind w:firstLine="709"/>
        <w:jc w:val="both"/>
      </w:pPr>
      <w:r>
        <w:lastRenderedPageBreak/>
        <w:t xml:space="preserve">26. Для привлечения посетителей на сайт используются интерактивные </w:t>
      </w:r>
      <w:proofErr w:type="gramStart"/>
      <w:r>
        <w:t>интернет-сервисы</w:t>
      </w:r>
      <w:proofErr w:type="gramEnd"/>
      <w:r>
        <w:t xml:space="preserve">, которые позволяют осуществлять оперативное обновление, поддержку актуальности информации в новостных лентах и объявлениях, а также </w:t>
      </w:r>
      <w:proofErr w:type="spellStart"/>
      <w:r>
        <w:t>контактирование</w:t>
      </w:r>
      <w:proofErr w:type="spellEnd"/>
      <w:r>
        <w:t xml:space="preserve"> с посетителями сайта в режиме реального времени (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>) (в перспективе, при наличии технических возможностей).</w:t>
      </w:r>
    </w:p>
    <w:p w:rsidR="0009696B" w:rsidRDefault="0009696B" w:rsidP="0009696B">
      <w:pPr>
        <w:spacing w:line="240" w:lineRule="atLeast"/>
        <w:ind w:firstLine="709"/>
        <w:jc w:val="both"/>
      </w:pPr>
      <w:r>
        <w:t>27. Осуществление постоянного контакта с посетителями сайта происходит с помощью электронной почты</w:t>
      </w:r>
      <w:r>
        <w:rPr>
          <w:lang w:val="be-BY"/>
        </w:rPr>
        <w:t xml:space="preserve">: </w:t>
      </w:r>
      <w:r w:rsidR="00706120">
        <w:fldChar w:fldCharType="begin"/>
      </w:r>
      <w:r w:rsidR="00706120">
        <w:instrText xml:space="preserve"> HYPERLINK "mailto:ed@archives.gov.by" </w:instrText>
      </w:r>
      <w:r w:rsidR="00706120">
        <w:fldChar w:fldCharType="separate"/>
      </w:r>
      <w:r>
        <w:rPr>
          <w:rStyle w:val="a3"/>
          <w:lang w:val="en-US"/>
        </w:rPr>
        <w:t>ed</w:t>
      </w:r>
      <w:r>
        <w:rPr>
          <w:rStyle w:val="a3"/>
        </w:rPr>
        <w:t>@</w:t>
      </w:r>
      <w:r>
        <w:rPr>
          <w:rStyle w:val="a3"/>
          <w:lang w:val="en-US"/>
        </w:rPr>
        <w:t>archives</w:t>
      </w:r>
      <w:r>
        <w:rPr>
          <w:rStyle w:val="a3"/>
        </w:rPr>
        <w:t>.</w:t>
      </w:r>
      <w:r>
        <w:rPr>
          <w:rStyle w:val="a3"/>
          <w:lang w:val="en-US"/>
        </w:rPr>
        <w:t>gov</w:t>
      </w:r>
      <w:r>
        <w:rPr>
          <w:rStyle w:val="a3"/>
        </w:rPr>
        <w:t>.</w:t>
      </w:r>
      <w:r>
        <w:rPr>
          <w:rStyle w:val="a3"/>
          <w:lang w:val="en-US"/>
        </w:rPr>
        <w:t>by</w:t>
      </w:r>
      <w:r w:rsidR="00706120">
        <w:rPr>
          <w:rStyle w:val="a3"/>
          <w:lang w:val="en-US"/>
        </w:rPr>
        <w:fldChar w:fldCharType="end"/>
      </w:r>
      <w:bookmarkStart w:id="0" w:name="_GoBack"/>
      <w:bookmarkEnd w:id="0"/>
      <w:r>
        <w:t>.</w:t>
      </w:r>
    </w:p>
    <w:p w:rsidR="0009696B" w:rsidRDefault="0009696B" w:rsidP="0009696B">
      <w:pPr>
        <w:spacing w:line="240" w:lineRule="atLeast"/>
        <w:ind w:firstLine="709"/>
        <w:jc w:val="both"/>
        <w:rPr>
          <w:b/>
          <w:color w:val="0070C0"/>
        </w:rPr>
      </w:pPr>
      <w:r>
        <w:t>28. Для расширения функциональности сайта (в частности, внедрения интерактивных сервисов, форумов, гостевых книг, публикации баз данных в Интернете) проводится его программная поддержка, заключающаяся в усовершенствовании существующих и вводу новых модулей системы управления сайтом.</w:t>
      </w:r>
    </w:p>
    <w:p w:rsidR="0009696B" w:rsidRDefault="0009696B" w:rsidP="0009696B">
      <w:pPr>
        <w:spacing w:line="240" w:lineRule="atLeast"/>
        <w:ind w:firstLine="709"/>
        <w:jc w:val="both"/>
      </w:pPr>
      <w:r>
        <w:t>29. Модернизация сайта может осуществляться на договорной основе со сторонними организациями (физическими лицами).</w:t>
      </w:r>
    </w:p>
    <w:p w:rsidR="0009696B" w:rsidRDefault="0009696B" w:rsidP="0009696B">
      <w:pPr>
        <w:sectPr w:rsidR="0009696B" w:rsidSect="002B0BEF">
          <w:headerReference w:type="default" r:id="rId8"/>
          <w:pgSz w:w="11907" w:h="16840"/>
          <w:pgMar w:top="1134" w:right="708" w:bottom="1134" w:left="1701" w:header="720" w:footer="720" w:gutter="0"/>
          <w:cols w:space="720"/>
          <w:titlePg/>
          <w:docGrid w:linePitch="408"/>
        </w:sect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09696B" w:rsidTr="0009696B">
        <w:tc>
          <w:tcPr>
            <w:tcW w:w="5508" w:type="dxa"/>
          </w:tcPr>
          <w:p w:rsidR="0009696B" w:rsidRDefault="0009696B">
            <w:pPr>
              <w:spacing w:line="280" w:lineRule="exact"/>
              <w:jc w:val="right"/>
            </w:pPr>
          </w:p>
        </w:tc>
        <w:tc>
          <w:tcPr>
            <w:tcW w:w="3960" w:type="dxa"/>
          </w:tcPr>
          <w:p w:rsidR="0009696B" w:rsidRDefault="0009696B">
            <w:pPr>
              <w:spacing w:line="280" w:lineRule="exact"/>
              <w:jc w:val="right"/>
            </w:pPr>
            <w:r>
              <w:t>Приложение к Регламенту</w:t>
            </w:r>
          </w:p>
          <w:p w:rsidR="0009696B" w:rsidRDefault="0009696B">
            <w:pPr>
              <w:spacing w:line="280" w:lineRule="exact"/>
              <w:jc w:val="right"/>
            </w:pPr>
            <w:r>
              <w:t>сопровождения интернет-сайта «Архивы Беларуси»</w:t>
            </w:r>
          </w:p>
          <w:p w:rsidR="0009696B" w:rsidRDefault="0009696B">
            <w:pPr>
              <w:spacing w:line="280" w:lineRule="exact"/>
              <w:jc w:val="right"/>
            </w:pPr>
          </w:p>
        </w:tc>
      </w:tr>
    </w:tbl>
    <w:p w:rsidR="0009696B" w:rsidRDefault="0009696B" w:rsidP="0009696B">
      <w:pPr>
        <w:spacing w:line="280" w:lineRule="exact"/>
        <w:jc w:val="right"/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696B" w:rsidTr="0009696B">
        <w:tc>
          <w:tcPr>
            <w:tcW w:w="4785" w:type="dxa"/>
            <w:hideMark/>
          </w:tcPr>
          <w:p w:rsidR="0009696B" w:rsidRDefault="0009696B">
            <w:pPr>
              <w:spacing w:line="280" w:lineRule="exact"/>
            </w:pPr>
            <w:r>
              <w:t>ЗАЯВКА</w:t>
            </w:r>
          </w:p>
        </w:tc>
        <w:tc>
          <w:tcPr>
            <w:tcW w:w="4786" w:type="dxa"/>
            <w:hideMark/>
          </w:tcPr>
          <w:p w:rsidR="0009696B" w:rsidRDefault="0009696B">
            <w:pPr>
              <w:spacing w:line="280" w:lineRule="exact"/>
            </w:pPr>
            <w:r>
              <w:rPr>
                <w:lang w:val="be-BY"/>
              </w:rPr>
              <w:t>ЗАЯЎКА</w:t>
            </w:r>
          </w:p>
        </w:tc>
      </w:tr>
      <w:tr w:rsidR="0009696B" w:rsidTr="0009696B">
        <w:tc>
          <w:tcPr>
            <w:tcW w:w="4785" w:type="dxa"/>
            <w:hideMark/>
          </w:tcPr>
          <w:p w:rsidR="0009696B" w:rsidRDefault="0009696B">
            <w:pPr>
              <w:spacing w:line="280" w:lineRule="exact"/>
            </w:pPr>
            <w:r>
              <w:t>для размещения информации</w:t>
            </w:r>
          </w:p>
        </w:tc>
        <w:tc>
          <w:tcPr>
            <w:tcW w:w="4786" w:type="dxa"/>
            <w:hideMark/>
          </w:tcPr>
          <w:p w:rsidR="0009696B" w:rsidRDefault="0009696B">
            <w:pPr>
              <w:spacing w:line="280" w:lineRule="exact"/>
            </w:pPr>
            <w:r>
              <w:rPr>
                <w:lang w:val="be-BY"/>
              </w:rPr>
              <w:t>для размяшчэння інфармацыі</w:t>
            </w:r>
          </w:p>
        </w:tc>
      </w:tr>
      <w:tr w:rsidR="0009696B" w:rsidTr="0009696B">
        <w:tc>
          <w:tcPr>
            <w:tcW w:w="4785" w:type="dxa"/>
            <w:hideMark/>
          </w:tcPr>
          <w:p w:rsidR="0009696B" w:rsidRDefault="0009696B">
            <w:pPr>
              <w:spacing w:line="280" w:lineRule="exact"/>
            </w:pPr>
            <w:r>
              <w:t>на интернет-сайте «Архивы Беларуси» (archives.gov.by)</w:t>
            </w:r>
          </w:p>
        </w:tc>
        <w:tc>
          <w:tcPr>
            <w:tcW w:w="4786" w:type="dxa"/>
            <w:hideMark/>
          </w:tcPr>
          <w:p w:rsidR="0009696B" w:rsidRDefault="0009696B">
            <w:pPr>
              <w:spacing w:line="280" w:lineRule="exact"/>
            </w:pPr>
            <w:r>
              <w:rPr>
                <w:lang w:val="be-BY"/>
              </w:rPr>
              <w:t>на інтэрнэт-сайце «Архівы Беларусі» (archives.gov.by)</w:t>
            </w:r>
          </w:p>
        </w:tc>
      </w:tr>
    </w:tbl>
    <w:p w:rsidR="0009696B" w:rsidRDefault="0009696B" w:rsidP="0009696B">
      <w:pPr>
        <w:spacing w:line="280" w:lineRule="exact"/>
      </w:pPr>
    </w:p>
    <w:p w:rsidR="0009696B" w:rsidRDefault="0009696B" w:rsidP="0009696B">
      <w:pPr>
        <w:spacing w:line="280" w:lineRule="exact"/>
        <w:jc w:val="both"/>
        <w:rPr>
          <w:lang w:val="be-BY"/>
        </w:rPr>
      </w:pPr>
      <w:r>
        <w:t>Дата (</w:t>
      </w:r>
      <w:r>
        <w:rPr>
          <w:lang w:val="be-BY"/>
        </w:rPr>
        <w:t>ч</w:t>
      </w:r>
      <w:proofErr w:type="spellStart"/>
      <w:r>
        <w:t>исло</w:t>
      </w:r>
      <w:proofErr w:type="spellEnd"/>
      <w:r>
        <w:t>, месяц, год)</w:t>
      </w:r>
    </w:p>
    <w:p w:rsidR="0009696B" w:rsidRDefault="0009696B" w:rsidP="0009696B"/>
    <w:tbl>
      <w:tblPr>
        <w:tblStyle w:val="aa"/>
        <w:tblW w:w="980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6279"/>
      </w:tblGrid>
      <w:tr w:rsidR="0009696B" w:rsidTr="0009696B">
        <w:tc>
          <w:tcPr>
            <w:tcW w:w="3528" w:type="dxa"/>
            <w:hideMark/>
          </w:tcPr>
          <w:p w:rsidR="0009696B" w:rsidRDefault="0009696B">
            <w:r>
              <w:rPr>
                <w:b/>
              </w:rPr>
              <w:t>Название рубрики:</w:t>
            </w:r>
            <w:r>
              <w:t xml:space="preserve">       </w:t>
            </w:r>
          </w:p>
        </w:tc>
        <w:tc>
          <w:tcPr>
            <w:tcW w:w="6279" w:type="dxa"/>
          </w:tcPr>
          <w:p w:rsidR="0009696B" w:rsidRDefault="0009696B">
            <w:pPr>
              <w:spacing w:line="280" w:lineRule="exact"/>
              <w:ind w:left="2880" w:hanging="2880"/>
            </w:pPr>
            <w:r>
              <w:t xml:space="preserve">В раздел «….» </w:t>
            </w:r>
          </w:p>
          <w:p w:rsidR="0009696B" w:rsidRDefault="0009696B"/>
        </w:tc>
      </w:tr>
      <w:tr w:rsidR="0009696B" w:rsidTr="0009696B">
        <w:tc>
          <w:tcPr>
            <w:tcW w:w="3528" w:type="dxa"/>
            <w:hideMark/>
          </w:tcPr>
          <w:p w:rsidR="0009696B" w:rsidRDefault="0009696B">
            <w:pPr>
              <w:rPr>
                <w:lang w:val="be-BY"/>
              </w:rPr>
            </w:pPr>
            <w:r>
              <w:rPr>
                <w:b/>
                <w:lang w:val="be-BY"/>
              </w:rPr>
              <w:t>Назва рубрыкі:</w:t>
            </w:r>
            <w:r>
              <w:rPr>
                <w:lang w:val="be-BY"/>
              </w:rPr>
              <w:t xml:space="preserve">       </w:t>
            </w:r>
          </w:p>
        </w:tc>
        <w:tc>
          <w:tcPr>
            <w:tcW w:w="6279" w:type="dxa"/>
          </w:tcPr>
          <w:p w:rsidR="0009696B" w:rsidRDefault="0009696B">
            <w:pPr>
              <w:spacing w:line="280" w:lineRule="exact"/>
              <w:ind w:left="2880" w:hanging="2880"/>
              <w:rPr>
                <w:lang w:val="be-BY"/>
              </w:rPr>
            </w:pPr>
            <w:r>
              <w:rPr>
                <w:lang w:val="be-BY"/>
              </w:rPr>
              <w:t xml:space="preserve">У раздзел «….» </w:t>
            </w:r>
          </w:p>
          <w:p w:rsidR="0009696B" w:rsidRDefault="0009696B">
            <w:pPr>
              <w:rPr>
                <w:lang w:val="be-BY"/>
              </w:rPr>
            </w:pPr>
          </w:p>
        </w:tc>
      </w:tr>
      <w:tr w:rsidR="0009696B" w:rsidTr="0009696B">
        <w:tc>
          <w:tcPr>
            <w:tcW w:w="3528" w:type="dxa"/>
            <w:hideMark/>
          </w:tcPr>
          <w:p w:rsidR="0009696B" w:rsidRDefault="0009696B">
            <w:r>
              <w:rPr>
                <w:b/>
              </w:rPr>
              <w:t>Тема информации:</w:t>
            </w:r>
            <w:r>
              <w:t xml:space="preserve">      </w:t>
            </w:r>
          </w:p>
        </w:tc>
        <w:tc>
          <w:tcPr>
            <w:tcW w:w="6279" w:type="dxa"/>
            <w:hideMark/>
          </w:tcPr>
          <w:p w:rsidR="0009696B" w:rsidRDefault="0009696B">
            <w:r>
              <w:t>(кратко, не более 2-х строк)</w:t>
            </w:r>
          </w:p>
        </w:tc>
      </w:tr>
      <w:tr w:rsidR="0009696B" w:rsidTr="0009696B">
        <w:tc>
          <w:tcPr>
            <w:tcW w:w="3528" w:type="dxa"/>
          </w:tcPr>
          <w:p w:rsidR="0009696B" w:rsidRDefault="0009696B">
            <w:pPr>
              <w:rPr>
                <w:b/>
              </w:rPr>
            </w:pPr>
          </w:p>
        </w:tc>
        <w:tc>
          <w:tcPr>
            <w:tcW w:w="6279" w:type="dxa"/>
          </w:tcPr>
          <w:p w:rsidR="0009696B" w:rsidRDefault="0009696B"/>
        </w:tc>
      </w:tr>
      <w:tr w:rsidR="0009696B" w:rsidTr="0009696B">
        <w:tc>
          <w:tcPr>
            <w:tcW w:w="3528" w:type="dxa"/>
            <w:hideMark/>
          </w:tcPr>
          <w:p w:rsidR="0009696B" w:rsidRDefault="0009696B">
            <w:pPr>
              <w:rPr>
                <w:lang w:val="be-BY"/>
              </w:rPr>
            </w:pPr>
            <w:r>
              <w:rPr>
                <w:b/>
                <w:lang w:val="be-BY"/>
              </w:rPr>
              <w:t>Тэма інфармацыі:</w:t>
            </w:r>
            <w:r>
              <w:rPr>
                <w:lang w:val="be-BY"/>
              </w:rPr>
              <w:t xml:space="preserve">      </w:t>
            </w:r>
          </w:p>
        </w:tc>
        <w:tc>
          <w:tcPr>
            <w:tcW w:w="6279" w:type="dxa"/>
            <w:hideMark/>
          </w:tcPr>
          <w:p w:rsidR="0009696B" w:rsidRDefault="0009696B">
            <w:pPr>
              <w:rPr>
                <w:lang w:val="be-BY"/>
              </w:rPr>
            </w:pPr>
            <w:r>
              <w:rPr>
                <w:lang w:val="be-BY"/>
              </w:rPr>
              <w:t>(коратка, не больш за 2 радкі)</w:t>
            </w:r>
          </w:p>
        </w:tc>
      </w:tr>
      <w:tr w:rsidR="0009696B" w:rsidTr="0009696B">
        <w:tc>
          <w:tcPr>
            <w:tcW w:w="3528" w:type="dxa"/>
          </w:tcPr>
          <w:p w:rsidR="0009696B" w:rsidRDefault="0009696B">
            <w:pPr>
              <w:rPr>
                <w:b/>
                <w:lang w:val="be-BY"/>
              </w:rPr>
            </w:pPr>
          </w:p>
        </w:tc>
        <w:tc>
          <w:tcPr>
            <w:tcW w:w="6279" w:type="dxa"/>
          </w:tcPr>
          <w:p w:rsidR="0009696B" w:rsidRDefault="0009696B">
            <w:pPr>
              <w:rPr>
                <w:lang w:val="be-BY"/>
              </w:rPr>
            </w:pPr>
          </w:p>
        </w:tc>
      </w:tr>
      <w:tr w:rsidR="0009696B" w:rsidTr="0009696B">
        <w:tc>
          <w:tcPr>
            <w:tcW w:w="3528" w:type="dxa"/>
          </w:tcPr>
          <w:p w:rsidR="0009696B" w:rsidRDefault="0009696B">
            <w:pPr>
              <w:rPr>
                <w:b/>
              </w:rPr>
            </w:pPr>
          </w:p>
          <w:p w:rsidR="0009696B" w:rsidRDefault="0009696B">
            <w:pPr>
              <w:rPr>
                <w:b/>
              </w:rPr>
            </w:pPr>
            <w:r>
              <w:rPr>
                <w:b/>
              </w:rPr>
              <w:t>Содержание:</w:t>
            </w:r>
          </w:p>
          <w:p w:rsidR="0009696B" w:rsidRDefault="0009696B"/>
        </w:tc>
        <w:tc>
          <w:tcPr>
            <w:tcW w:w="6279" w:type="dxa"/>
          </w:tcPr>
          <w:p w:rsidR="0009696B" w:rsidRDefault="0009696B"/>
          <w:p w:rsidR="0009696B" w:rsidRDefault="0009696B">
            <w:r>
              <w:t>Полный текст</w:t>
            </w:r>
            <w:r>
              <w:rPr>
                <w:vertAlign w:val="superscript"/>
              </w:rPr>
              <w:footnoteReference w:id="2"/>
            </w:r>
          </w:p>
        </w:tc>
      </w:tr>
      <w:tr w:rsidR="0009696B" w:rsidTr="0009696B">
        <w:tc>
          <w:tcPr>
            <w:tcW w:w="3528" w:type="dxa"/>
          </w:tcPr>
          <w:p w:rsidR="0009696B" w:rsidRDefault="0009696B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Змест:</w:t>
            </w:r>
          </w:p>
          <w:p w:rsidR="0009696B" w:rsidRDefault="0009696B">
            <w:pPr>
              <w:rPr>
                <w:lang w:val="be-BY"/>
              </w:rPr>
            </w:pPr>
          </w:p>
        </w:tc>
        <w:tc>
          <w:tcPr>
            <w:tcW w:w="6279" w:type="dxa"/>
            <w:hideMark/>
          </w:tcPr>
          <w:p w:rsidR="0009696B" w:rsidRDefault="0009696B">
            <w:pPr>
              <w:rPr>
                <w:lang w:val="be-BY"/>
              </w:rPr>
            </w:pPr>
            <w:r>
              <w:rPr>
                <w:lang w:val="be-BY"/>
              </w:rPr>
              <w:t>Поўны тэкст</w:t>
            </w:r>
            <w:r>
              <w:rPr>
                <w:vertAlign w:val="superscript"/>
                <w:lang w:val="be-BY"/>
              </w:rPr>
              <w:footnoteReference w:id="3"/>
            </w:r>
          </w:p>
        </w:tc>
      </w:tr>
    </w:tbl>
    <w:p w:rsidR="0009696B" w:rsidRDefault="0009696B" w:rsidP="0009696B">
      <w:pPr>
        <w:spacing w:line="280" w:lineRule="exact"/>
        <w:jc w:val="both"/>
        <w:rPr>
          <w:b/>
        </w:rPr>
      </w:pPr>
    </w:p>
    <w:p w:rsidR="0009696B" w:rsidRDefault="0009696B" w:rsidP="0009696B">
      <w:pPr>
        <w:spacing w:line="280" w:lineRule="exact"/>
        <w:jc w:val="both"/>
      </w:pPr>
      <w:r>
        <w:rPr>
          <w:b/>
        </w:rPr>
        <w:t xml:space="preserve">Составитель заявки:         </w:t>
      </w:r>
      <w:r>
        <w:t>должность, фамилия, инициалы</w:t>
      </w:r>
    </w:p>
    <w:p w:rsidR="0009696B" w:rsidRDefault="0009696B" w:rsidP="0009696B">
      <w:pPr>
        <w:spacing w:line="280" w:lineRule="exact"/>
        <w:jc w:val="both"/>
      </w:pPr>
    </w:p>
    <w:p w:rsidR="0009696B" w:rsidRDefault="0009696B" w:rsidP="0009696B">
      <w:pPr>
        <w:spacing w:line="280" w:lineRule="exact"/>
        <w:jc w:val="both"/>
        <w:rPr>
          <w:b/>
        </w:rPr>
      </w:pPr>
      <w:r>
        <w:rPr>
          <w:b/>
          <w:lang w:val="be-BY"/>
        </w:rPr>
        <w:t xml:space="preserve">Складальнік заяўкі:       </w:t>
      </w:r>
      <w:r>
        <w:rPr>
          <w:lang w:val="be-BY"/>
        </w:rPr>
        <w:t>пасада, прозвішча, ініцыялы</w:t>
      </w:r>
    </w:p>
    <w:p w:rsidR="0009696B" w:rsidRDefault="0009696B" w:rsidP="0009696B">
      <w:pPr>
        <w:spacing w:line="280" w:lineRule="exact"/>
        <w:jc w:val="both"/>
      </w:pPr>
    </w:p>
    <w:p w:rsidR="0009696B" w:rsidRDefault="0009696B" w:rsidP="0009696B">
      <w:pPr>
        <w:spacing w:line="280" w:lineRule="exact"/>
        <w:jc w:val="both"/>
      </w:pPr>
    </w:p>
    <w:p w:rsidR="0009696B" w:rsidRDefault="0009696B" w:rsidP="0009696B">
      <w:pPr>
        <w:spacing w:line="280" w:lineRule="exact"/>
        <w:jc w:val="both"/>
        <w:rPr>
          <w:highlight w:val="lightGray"/>
        </w:rPr>
      </w:pPr>
    </w:p>
    <w:p w:rsidR="0009696B" w:rsidRDefault="0009696B" w:rsidP="0009696B">
      <w:pPr>
        <w:spacing w:line="280" w:lineRule="exact"/>
        <w:jc w:val="both"/>
        <w:rPr>
          <w:highlight w:val="lightGray"/>
        </w:rPr>
      </w:pPr>
    </w:p>
    <w:p w:rsidR="0009696B" w:rsidRDefault="0009696B" w:rsidP="0009696B">
      <w:pPr>
        <w:spacing w:line="280" w:lineRule="exact"/>
        <w:jc w:val="both"/>
        <w:rPr>
          <w:highlight w:val="lightGray"/>
        </w:rPr>
      </w:pPr>
    </w:p>
    <w:p w:rsidR="0009696B" w:rsidRDefault="0009696B" w:rsidP="0009696B">
      <w:pPr>
        <w:spacing w:line="280" w:lineRule="exact"/>
        <w:jc w:val="both"/>
        <w:rPr>
          <w:highlight w:val="lightGray"/>
        </w:rPr>
      </w:pPr>
    </w:p>
    <w:p w:rsidR="0009696B" w:rsidRDefault="0009696B" w:rsidP="0009696B">
      <w:pPr>
        <w:spacing w:line="280" w:lineRule="exact"/>
        <w:jc w:val="both"/>
        <w:rPr>
          <w:highlight w:val="lightGray"/>
        </w:rPr>
      </w:pPr>
    </w:p>
    <w:p w:rsidR="0009696B" w:rsidRDefault="0009696B" w:rsidP="0009696B">
      <w:pPr>
        <w:spacing w:line="280" w:lineRule="exact"/>
        <w:jc w:val="both"/>
        <w:rPr>
          <w:highlight w:val="lightGray"/>
        </w:rPr>
      </w:pPr>
    </w:p>
    <w:p w:rsidR="0009696B" w:rsidRDefault="0009696B" w:rsidP="0009696B">
      <w:pPr>
        <w:rPr>
          <w:sz w:val="24"/>
          <w:szCs w:val="24"/>
        </w:rPr>
      </w:pPr>
      <w:r>
        <w:t xml:space="preserve">Руководитель                </w:t>
      </w:r>
      <w:r>
        <w:rPr>
          <w:i/>
        </w:rPr>
        <w:t xml:space="preserve">Подпись  </w:t>
      </w:r>
      <w:r>
        <w:t xml:space="preserve">                              расшифровка подписи</w:t>
      </w:r>
      <w:r>
        <w:rPr>
          <w:sz w:val="24"/>
          <w:szCs w:val="24"/>
        </w:rPr>
        <w:t xml:space="preserve"> </w:t>
      </w:r>
    </w:p>
    <w:p w:rsidR="00BD2A1F" w:rsidRDefault="00BD2A1F"/>
    <w:sectPr w:rsidR="00BD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D2" w:rsidRDefault="00412AD2" w:rsidP="0009696B">
      <w:r>
        <w:separator/>
      </w:r>
    </w:p>
  </w:endnote>
  <w:endnote w:type="continuationSeparator" w:id="0">
    <w:p w:rsidR="00412AD2" w:rsidRDefault="00412AD2" w:rsidP="000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D2" w:rsidRDefault="00412AD2" w:rsidP="0009696B">
      <w:r>
        <w:separator/>
      </w:r>
    </w:p>
  </w:footnote>
  <w:footnote w:type="continuationSeparator" w:id="0">
    <w:p w:rsidR="00412AD2" w:rsidRDefault="00412AD2" w:rsidP="0009696B">
      <w:r>
        <w:continuationSeparator/>
      </w:r>
    </w:p>
  </w:footnote>
  <w:footnote w:id="1">
    <w:p w:rsidR="0009696B" w:rsidRDefault="0009696B" w:rsidP="0009696B">
      <w:pPr>
        <w:pStyle w:val="a5"/>
        <w:jc w:val="both"/>
      </w:pPr>
      <w:r>
        <w:rPr>
          <w:rStyle w:val="a9"/>
        </w:rPr>
        <w:footnoteRef/>
      </w:r>
      <w:r>
        <w:t xml:space="preserve"> </w:t>
      </w:r>
      <w:r>
        <w:rPr>
          <w:sz w:val="24"/>
          <w:szCs w:val="24"/>
        </w:rPr>
        <w:t>В</w:t>
      </w:r>
      <w:r>
        <w:rPr>
          <w:rStyle w:val="1"/>
          <w:sz w:val="24"/>
          <w:szCs w:val="24"/>
        </w:rPr>
        <w:t xml:space="preserve"> ходе работы по обновлению представительской информации </w:t>
      </w:r>
      <w:r>
        <w:rPr>
          <w:sz w:val="24"/>
          <w:szCs w:val="24"/>
        </w:rPr>
        <w:t xml:space="preserve">администратору сайта </w:t>
      </w:r>
      <w:r>
        <w:rPr>
          <w:rStyle w:val="1"/>
          <w:sz w:val="24"/>
          <w:szCs w:val="24"/>
        </w:rPr>
        <w:t>предоставляется актуализированная информация, которая должна отражать только фрагмент изменения текущих версий страниц сайта, подлежащий редактированию</w:t>
      </w:r>
    </w:p>
  </w:footnote>
  <w:footnote w:id="2">
    <w:p w:rsidR="0009696B" w:rsidRDefault="0009696B" w:rsidP="0009696B">
      <w:pPr>
        <w:pStyle w:val="a5"/>
      </w:pPr>
      <w:r>
        <w:rPr>
          <w:rStyle w:val="a9"/>
        </w:rPr>
        <w:footnoteRef/>
      </w:r>
      <w:r>
        <w:t xml:space="preserve"> Если полный те</w:t>
      </w:r>
      <w:proofErr w:type="gramStart"/>
      <w:r>
        <w:t>кст пр</w:t>
      </w:r>
      <w:proofErr w:type="gramEnd"/>
      <w:r>
        <w:t>едставлен в виде файла, то в графе «Содержание» указывается имя файла</w:t>
      </w:r>
    </w:p>
  </w:footnote>
  <w:footnote w:id="3">
    <w:p w:rsidR="0009696B" w:rsidRDefault="0009696B" w:rsidP="0009696B">
      <w:pPr>
        <w:pStyle w:val="a5"/>
      </w:pPr>
      <w:r>
        <w:rPr>
          <w:rStyle w:val="a9"/>
          <w:lang w:val="be-BY"/>
        </w:rPr>
        <w:footnoteRef/>
      </w:r>
      <w:r>
        <w:rPr>
          <w:lang w:val="be-BY"/>
        </w:rPr>
        <w:t xml:space="preserve"> Калі поўны тэкст прадстаўлены ў выглядзе файла, то ў графе «Змест» указваецца імя файла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933640"/>
      <w:docPartObj>
        <w:docPartGallery w:val="Page Numbers (Top of Page)"/>
        <w:docPartUnique/>
      </w:docPartObj>
    </w:sdtPr>
    <w:sdtEndPr/>
    <w:sdtContent>
      <w:p w:rsidR="004C523F" w:rsidRDefault="004C523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812">
          <w:rPr>
            <w:noProof/>
          </w:rPr>
          <w:t>5</w:t>
        </w:r>
        <w:r>
          <w:fldChar w:fldCharType="end"/>
        </w:r>
      </w:p>
    </w:sdtContent>
  </w:sdt>
  <w:p w:rsidR="00C740BB" w:rsidRDefault="00C740B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0F"/>
    <w:rsid w:val="00086560"/>
    <w:rsid w:val="0009696B"/>
    <w:rsid w:val="002B0BEF"/>
    <w:rsid w:val="00412AD2"/>
    <w:rsid w:val="004C523F"/>
    <w:rsid w:val="0060354A"/>
    <w:rsid w:val="00706120"/>
    <w:rsid w:val="00892608"/>
    <w:rsid w:val="00A16EFA"/>
    <w:rsid w:val="00B77812"/>
    <w:rsid w:val="00BD2A1F"/>
    <w:rsid w:val="00C20F0F"/>
    <w:rsid w:val="00C7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6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96B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99"/>
    <w:qFormat/>
    <w:rsid w:val="0009696B"/>
    <w:rPr>
      <w:rFonts w:ascii="Times New Roman" w:hAnsi="Times New Roman" w:cs="Times New Roman" w:hint="default"/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09696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6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696B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96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09696B"/>
    <w:rPr>
      <w:rFonts w:ascii="Times New Roman" w:hAnsi="Times New Roman" w:cs="Times New Roman" w:hint="default"/>
      <w:vertAlign w:val="superscript"/>
    </w:rPr>
  </w:style>
  <w:style w:type="character" w:customStyle="1" w:styleId="text">
    <w:name w:val="text"/>
    <w:basedOn w:val="a0"/>
    <w:uiPriority w:val="99"/>
    <w:rsid w:val="0009696B"/>
    <w:rPr>
      <w:rFonts w:ascii="Times New Roman" w:hAnsi="Times New Roman" w:cs="Times New Roman" w:hint="default"/>
    </w:rPr>
  </w:style>
  <w:style w:type="character" w:customStyle="1" w:styleId="1">
    <w:name w:val="Основной текст1"/>
    <w:rsid w:val="0009696B"/>
    <w:rPr>
      <w:color w:val="000000"/>
      <w:spacing w:val="0"/>
      <w:w w:val="100"/>
      <w:position w:val="0"/>
      <w:sz w:val="30"/>
      <w:shd w:val="clear" w:color="auto" w:fill="FFFFFF"/>
      <w:lang w:val="ru-RU" w:eastAsia="x-none"/>
    </w:rPr>
  </w:style>
  <w:style w:type="table" w:styleId="aa">
    <w:name w:val="Table Grid"/>
    <w:basedOn w:val="a1"/>
    <w:uiPriority w:val="99"/>
    <w:rsid w:val="00096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969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696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C740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740BB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6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96B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99"/>
    <w:qFormat/>
    <w:rsid w:val="0009696B"/>
    <w:rPr>
      <w:rFonts w:ascii="Times New Roman" w:hAnsi="Times New Roman" w:cs="Times New Roman" w:hint="default"/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09696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6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696B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96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09696B"/>
    <w:rPr>
      <w:rFonts w:ascii="Times New Roman" w:hAnsi="Times New Roman" w:cs="Times New Roman" w:hint="default"/>
      <w:vertAlign w:val="superscript"/>
    </w:rPr>
  </w:style>
  <w:style w:type="character" w:customStyle="1" w:styleId="text">
    <w:name w:val="text"/>
    <w:basedOn w:val="a0"/>
    <w:uiPriority w:val="99"/>
    <w:rsid w:val="0009696B"/>
    <w:rPr>
      <w:rFonts w:ascii="Times New Roman" w:hAnsi="Times New Roman" w:cs="Times New Roman" w:hint="default"/>
    </w:rPr>
  </w:style>
  <w:style w:type="character" w:customStyle="1" w:styleId="1">
    <w:name w:val="Основной текст1"/>
    <w:rsid w:val="0009696B"/>
    <w:rPr>
      <w:color w:val="000000"/>
      <w:spacing w:val="0"/>
      <w:w w:val="100"/>
      <w:position w:val="0"/>
      <w:sz w:val="30"/>
      <w:shd w:val="clear" w:color="auto" w:fill="FFFFFF"/>
      <w:lang w:val="ru-RU" w:eastAsia="x-none"/>
    </w:rPr>
  </w:style>
  <w:style w:type="table" w:styleId="aa">
    <w:name w:val="Table Grid"/>
    <w:basedOn w:val="a1"/>
    <w:uiPriority w:val="99"/>
    <w:rsid w:val="00096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969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696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C740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740BB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chives.gov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2020-06-12T12:50:00Z</cp:lastPrinted>
  <dcterms:created xsi:type="dcterms:W3CDTF">2020-06-12T13:20:00Z</dcterms:created>
  <dcterms:modified xsi:type="dcterms:W3CDTF">2020-06-12T13:41:00Z</dcterms:modified>
</cp:coreProperties>
</file>