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43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2"/>
      </w:tblGrid>
      <w:tr w:rsidR="00B536AE" w:rsidTr="00B536AE">
        <w:tc>
          <w:tcPr>
            <w:tcW w:w="14342" w:type="dxa"/>
          </w:tcPr>
          <w:p w:rsidR="00B536AE" w:rsidRPr="00187313" w:rsidRDefault="00B536AE" w:rsidP="00B536AE">
            <w:pPr>
              <w:spacing w:line="280" w:lineRule="exact"/>
              <w:ind w:left="5954"/>
              <w:jc w:val="both"/>
            </w:pPr>
            <w:bookmarkStart w:id="0" w:name="_GoBack"/>
            <w:bookmarkEnd w:id="0"/>
            <w:r w:rsidRPr="00187313">
              <w:t>УТВЕРЖДЕНО</w:t>
            </w:r>
          </w:p>
          <w:p w:rsidR="00B536AE" w:rsidRPr="00187313" w:rsidRDefault="00B536AE" w:rsidP="00B536AE">
            <w:pPr>
              <w:spacing w:before="120" w:line="280" w:lineRule="exact"/>
              <w:ind w:left="5954"/>
              <w:jc w:val="both"/>
            </w:pPr>
            <w:r w:rsidRPr="00187313">
              <w:t>Приказ директора</w:t>
            </w:r>
          </w:p>
          <w:p w:rsidR="00B536AE" w:rsidRPr="00187313" w:rsidRDefault="00B536AE" w:rsidP="00B536AE">
            <w:pPr>
              <w:spacing w:line="280" w:lineRule="exact"/>
              <w:ind w:left="5954"/>
              <w:jc w:val="both"/>
            </w:pPr>
            <w:r w:rsidRPr="00187313">
              <w:t>Департамента по архивам</w:t>
            </w:r>
          </w:p>
          <w:p w:rsidR="00B536AE" w:rsidRPr="00187313" w:rsidRDefault="00B536AE" w:rsidP="00B536AE">
            <w:pPr>
              <w:spacing w:line="280" w:lineRule="exact"/>
              <w:ind w:left="5954"/>
            </w:pPr>
            <w:r w:rsidRPr="00187313">
              <w:t xml:space="preserve">и делопроизводству </w:t>
            </w:r>
          </w:p>
          <w:p w:rsidR="00B536AE" w:rsidRPr="00187313" w:rsidRDefault="00B536AE" w:rsidP="00B536AE">
            <w:pPr>
              <w:spacing w:line="280" w:lineRule="exact"/>
              <w:ind w:left="5954"/>
              <w:jc w:val="both"/>
            </w:pPr>
            <w:r w:rsidRPr="00187313">
              <w:t>Министерства юстиции</w:t>
            </w:r>
          </w:p>
          <w:p w:rsidR="00B536AE" w:rsidRPr="00187313" w:rsidRDefault="00B536AE" w:rsidP="00B536AE">
            <w:pPr>
              <w:spacing w:after="120" w:line="280" w:lineRule="exact"/>
              <w:ind w:left="5954"/>
              <w:jc w:val="both"/>
            </w:pPr>
            <w:r w:rsidRPr="00187313">
              <w:t>Республики Беларусь</w:t>
            </w:r>
          </w:p>
          <w:p w:rsidR="00B536AE" w:rsidRDefault="001B4727" w:rsidP="001B4727">
            <w:pPr>
              <w:spacing w:after="120" w:line="280" w:lineRule="exact"/>
              <w:ind w:left="5954"/>
              <w:jc w:val="both"/>
            </w:pPr>
            <w:r>
              <w:t>16.06.</w:t>
            </w:r>
            <w:r w:rsidR="00F82233">
              <w:t xml:space="preserve">2020 </w:t>
            </w:r>
            <w:r w:rsidR="00B536AE" w:rsidRPr="00187313">
              <w:t>№</w:t>
            </w:r>
            <w:r w:rsidR="00901E59">
              <w:t> </w:t>
            </w:r>
            <w:r>
              <w:t>19</w:t>
            </w:r>
          </w:p>
        </w:tc>
      </w:tr>
    </w:tbl>
    <w:p w:rsidR="00AA31DA" w:rsidRPr="00187313" w:rsidRDefault="004855AE" w:rsidP="00D81301">
      <w:pPr>
        <w:spacing w:line="280" w:lineRule="exact"/>
        <w:jc w:val="both"/>
        <w:rPr>
          <w:i/>
        </w:rPr>
      </w:pPr>
      <w:r w:rsidRPr="00187313">
        <w:t>Регламент</w:t>
      </w:r>
      <w:r w:rsidR="00AA31DA" w:rsidRPr="00187313">
        <w:t xml:space="preserve"> </w:t>
      </w:r>
      <w:r w:rsidR="0029332C" w:rsidRPr="00187313">
        <w:t>сопровождения</w:t>
      </w:r>
      <w:r w:rsidR="00AA31DA" w:rsidRPr="00187313">
        <w:rPr>
          <w:i/>
        </w:rPr>
        <w:t xml:space="preserve"> </w:t>
      </w:r>
      <w:r w:rsidR="000030DD" w:rsidRPr="00187313">
        <w:t>интернет-сайта</w:t>
      </w:r>
    </w:p>
    <w:p w:rsidR="000B2EA8" w:rsidRPr="000030DD" w:rsidRDefault="00B030AC" w:rsidP="00D81301">
      <w:pPr>
        <w:spacing w:line="280" w:lineRule="exact"/>
        <w:jc w:val="both"/>
      </w:pPr>
      <w:r w:rsidRPr="000030DD">
        <w:t>«</w:t>
      </w:r>
      <w:r w:rsidR="000B2EA8" w:rsidRPr="000030DD">
        <w:t>Официальные геральдические</w:t>
      </w:r>
    </w:p>
    <w:p w:rsidR="00B030AC" w:rsidRPr="000030DD" w:rsidRDefault="000B2EA8" w:rsidP="00D81301">
      <w:pPr>
        <w:spacing w:line="280" w:lineRule="exact"/>
        <w:jc w:val="both"/>
      </w:pPr>
      <w:r w:rsidRPr="000030DD">
        <w:t>символы Республики Беларусь</w:t>
      </w:r>
      <w:r w:rsidR="00B030AC" w:rsidRPr="000030DD">
        <w:t>»</w:t>
      </w:r>
    </w:p>
    <w:p w:rsidR="009A0B4E" w:rsidRPr="00187313" w:rsidRDefault="009A0B4E" w:rsidP="009A0B4E">
      <w:pPr>
        <w:spacing w:after="120" w:line="240" w:lineRule="atLeast"/>
        <w:jc w:val="center"/>
        <w:rPr>
          <w:b/>
        </w:rPr>
      </w:pPr>
    </w:p>
    <w:p w:rsidR="005C67E2" w:rsidRPr="00187313" w:rsidRDefault="00B030AC" w:rsidP="005C67E2">
      <w:pPr>
        <w:spacing w:line="240" w:lineRule="atLeast"/>
        <w:jc w:val="center"/>
      </w:pPr>
      <w:r w:rsidRPr="00187313">
        <w:t>Г</w:t>
      </w:r>
      <w:r w:rsidR="005C67E2" w:rsidRPr="00187313">
        <w:t>ЛАВА 1</w:t>
      </w:r>
    </w:p>
    <w:p w:rsidR="00B030AC" w:rsidRPr="00187313" w:rsidRDefault="00B030AC" w:rsidP="005C67E2">
      <w:pPr>
        <w:spacing w:after="120" w:line="240" w:lineRule="atLeast"/>
        <w:jc w:val="center"/>
      </w:pPr>
      <w:r w:rsidRPr="00187313">
        <w:t>О</w:t>
      </w:r>
      <w:r w:rsidR="005C67E2" w:rsidRPr="00187313">
        <w:t>БЩИЕ ПОЛОЖЕНИЯ</w:t>
      </w:r>
    </w:p>
    <w:p w:rsidR="00AF39C3" w:rsidRDefault="00B030AC" w:rsidP="005C67E2">
      <w:pPr>
        <w:ind w:firstLine="709"/>
        <w:jc w:val="both"/>
        <w:rPr>
          <w:color w:val="000000" w:themeColor="text1"/>
        </w:rPr>
      </w:pPr>
      <w:r w:rsidRPr="00187313">
        <w:t>1.</w:t>
      </w:r>
      <w:r w:rsidR="00036843">
        <w:t> </w:t>
      </w:r>
      <w:r w:rsidRPr="00187313">
        <w:t>Регламент</w:t>
      </w:r>
      <w:r w:rsidR="007D6750" w:rsidRPr="00187313">
        <w:t xml:space="preserve"> </w:t>
      </w:r>
      <w:r w:rsidR="0029332C" w:rsidRPr="00187313">
        <w:t>сопровождения</w:t>
      </w:r>
      <w:r w:rsidR="007D6750" w:rsidRPr="00187313">
        <w:t xml:space="preserve"> интернет-сайта </w:t>
      </w:r>
      <w:r w:rsidR="007D6750" w:rsidRPr="000030DD">
        <w:rPr>
          <w:color w:val="000000" w:themeColor="text1"/>
        </w:rPr>
        <w:t>«</w:t>
      </w:r>
      <w:r w:rsidR="000B2EA8" w:rsidRPr="000030DD">
        <w:rPr>
          <w:color w:val="000000" w:themeColor="text1"/>
        </w:rPr>
        <w:t>Официальные геральдические символы Республики Беларусь</w:t>
      </w:r>
      <w:r w:rsidR="007D6750" w:rsidRPr="000030DD">
        <w:rPr>
          <w:color w:val="000000" w:themeColor="text1"/>
        </w:rPr>
        <w:t xml:space="preserve">» (далее – Регламент) </w:t>
      </w:r>
      <w:r w:rsidRPr="000030DD">
        <w:rPr>
          <w:color w:val="000000" w:themeColor="text1"/>
        </w:rPr>
        <w:t>определя</w:t>
      </w:r>
      <w:r w:rsidR="007D6750" w:rsidRPr="000030DD">
        <w:rPr>
          <w:color w:val="000000" w:themeColor="text1"/>
        </w:rPr>
        <w:t>ет</w:t>
      </w:r>
      <w:r w:rsidR="00AF39C3" w:rsidRPr="000030DD">
        <w:rPr>
          <w:color w:val="000000" w:themeColor="text1"/>
        </w:rPr>
        <w:t>:</w:t>
      </w:r>
    </w:p>
    <w:p w:rsidR="000F31CD" w:rsidRPr="000030DD" w:rsidRDefault="00A27926" w:rsidP="005C67E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1.1. </w:t>
      </w:r>
      <w:r w:rsidR="000F31CD">
        <w:rPr>
          <w:color w:val="000000" w:themeColor="text1"/>
        </w:rPr>
        <w:t xml:space="preserve">структуру </w:t>
      </w:r>
      <w:r w:rsidR="000F31CD" w:rsidRPr="00187313">
        <w:t xml:space="preserve">интернет-сайта </w:t>
      </w:r>
      <w:r w:rsidR="000F31CD" w:rsidRPr="000030DD">
        <w:rPr>
          <w:color w:val="000000" w:themeColor="text1"/>
        </w:rPr>
        <w:t>«Официальные геральдические символы Республики Беларусь»</w:t>
      </w:r>
      <w:r w:rsidR="000F31CD">
        <w:rPr>
          <w:color w:val="000000" w:themeColor="text1"/>
        </w:rPr>
        <w:t xml:space="preserve"> (далее – сайт);</w:t>
      </w:r>
    </w:p>
    <w:p w:rsidR="000F31CD" w:rsidRPr="003677CD" w:rsidRDefault="00A27926" w:rsidP="00DE6003">
      <w:pPr>
        <w:ind w:firstLine="709"/>
        <w:jc w:val="both"/>
      </w:pPr>
      <w:r>
        <w:t>1.2. </w:t>
      </w:r>
      <w:r w:rsidR="00B030AC" w:rsidRPr="00187313">
        <w:t>порядок обеспечени</w:t>
      </w:r>
      <w:r w:rsidR="007D6750" w:rsidRPr="00187313">
        <w:t>я</w:t>
      </w:r>
      <w:r w:rsidR="00B030AC" w:rsidRPr="00187313">
        <w:t xml:space="preserve"> функционирования </w:t>
      </w:r>
      <w:r w:rsidR="000F31CD">
        <w:t xml:space="preserve">сайта, его </w:t>
      </w:r>
      <w:r w:rsidR="00AA31DA" w:rsidRPr="00187313">
        <w:t>информационно</w:t>
      </w:r>
      <w:r w:rsidR="000F31CD">
        <w:t>е</w:t>
      </w:r>
      <w:r w:rsidR="007D6750" w:rsidRPr="00187313">
        <w:t xml:space="preserve"> </w:t>
      </w:r>
      <w:r w:rsidR="00AA31DA" w:rsidRPr="00187313">
        <w:t>наполнени</w:t>
      </w:r>
      <w:r w:rsidR="000F31CD">
        <w:t xml:space="preserve">е, </w:t>
      </w:r>
      <w:r w:rsidR="00AA31DA" w:rsidRPr="00187313">
        <w:t>администрировани</w:t>
      </w:r>
      <w:r w:rsidR="000F31CD">
        <w:t>е</w:t>
      </w:r>
      <w:r w:rsidR="00AA31DA" w:rsidRPr="00187313">
        <w:t xml:space="preserve">, </w:t>
      </w:r>
      <w:r w:rsidR="009C7538">
        <w:t>организационно</w:t>
      </w:r>
      <w:r w:rsidR="00DE3BA0">
        <w:t>е</w:t>
      </w:r>
      <w:r w:rsidR="009C7538">
        <w:t xml:space="preserve"> и </w:t>
      </w:r>
      <w:r w:rsidR="00AA31DA" w:rsidRPr="00187313">
        <w:t>информационно</w:t>
      </w:r>
      <w:r w:rsidR="00DE3BA0">
        <w:t>е</w:t>
      </w:r>
      <w:r w:rsidR="007D6750" w:rsidRPr="00187313">
        <w:t xml:space="preserve"> </w:t>
      </w:r>
      <w:r w:rsidR="00AA31DA" w:rsidRPr="00187313">
        <w:t>взаимодействи</w:t>
      </w:r>
      <w:r w:rsidR="00DE3BA0">
        <w:t>е</w:t>
      </w:r>
      <w:r w:rsidR="00AA31DA" w:rsidRPr="00187313">
        <w:t xml:space="preserve"> Департамента по архивам и делопроизводству </w:t>
      </w:r>
      <w:r w:rsidR="007D6750" w:rsidRPr="00187313">
        <w:t>М</w:t>
      </w:r>
      <w:r w:rsidR="00AA31DA" w:rsidRPr="00187313">
        <w:t>инистерства юстиции Республики Беларусь (далее – Департамент)</w:t>
      </w:r>
      <w:r w:rsidR="005C054A">
        <w:t xml:space="preserve"> и </w:t>
      </w:r>
      <w:r w:rsidR="000F31CD">
        <w:t xml:space="preserve">государственного </w:t>
      </w:r>
      <w:r w:rsidR="000F31CD" w:rsidRPr="003677CD">
        <w:t>учреждени</w:t>
      </w:r>
      <w:r w:rsidR="000F31CD">
        <w:t>я</w:t>
      </w:r>
      <w:r w:rsidR="000F31CD" w:rsidRPr="003677CD">
        <w:t xml:space="preserve"> «Белорусский научно-исследовательский центр электронной документации» (далее – БелНИЦЭД).</w:t>
      </w:r>
    </w:p>
    <w:p w:rsidR="000F31CD" w:rsidRDefault="00DE6003" w:rsidP="000F31CD">
      <w:pPr>
        <w:ind w:firstLine="709"/>
        <w:jc w:val="both"/>
      </w:pPr>
      <w:r>
        <w:t>2</w:t>
      </w:r>
      <w:r w:rsidR="000F31CD" w:rsidRPr="00EF7681">
        <w:t>.</w:t>
      </w:r>
      <w:r w:rsidR="000F31CD">
        <w:t> </w:t>
      </w:r>
      <w:r w:rsidR="000F31CD" w:rsidRPr="00187313">
        <w:t xml:space="preserve">Сайт дает системное представление о </w:t>
      </w:r>
      <w:r w:rsidR="000F31CD">
        <w:t>Государственном геральдическ</w:t>
      </w:r>
      <w:r w:rsidR="00AB3FC0">
        <w:t>о</w:t>
      </w:r>
      <w:r w:rsidR="000F31CD">
        <w:t>м регистре Республики Беларусь, ведение которого осуществляет Департамент</w:t>
      </w:r>
      <w:r w:rsidR="000F31CD" w:rsidRPr="00187313">
        <w:t>.</w:t>
      </w:r>
    </w:p>
    <w:p w:rsidR="00DE6003" w:rsidRDefault="00DE6003" w:rsidP="000F31CD">
      <w:pPr>
        <w:ind w:firstLine="709"/>
        <w:jc w:val="both"/>
      </w:pPr>
      <w:r w:rsidRPr="00DE3BA0">
        <w:t>3. Задачами сайта является:</w:t>
      </w:r>
    </w:p>
    <w:p w:rsidR="000F31CD" w:rsidRDefault="00A27926" w:rsidP="000F31CD">
      <w:pPr>
        <w:ind w:firstLine="709"/>
        <w:jc w:val="both"/>
      </w:pPr>
      <w:r>
        <w:t>3.1. </w:t>
      </w:r>
      <w:r w:rsidR="000F31CD" w:rsidRPr="00187313">
        <w:t xml:space="preserve">предоставление информации о </w:t>
      </w:r>
      <w:r w:rsidR="000F31CD">
        <w:t>государственной регистрации официальных геральдических символов</w:t>
      </w:r>
      <w:r w:rsidR="000F31CD" w:rsidRPr="00187313">
        <w:t>;</w:t>
      </w:r>
    </w:p>
    <w:p w:rsidR="000F31CD" w:rsidRDefault="00A27926" w:rsidP="000F31CD">
      <w:pPr>
        <w:ind w:firstLine="709"/>
        <w:jc w:val="both"/>
      </w:pPr>
      <w:r>
        <w:t>3.2. </w:t>
      </w:r>
      <w:r w:rsidR="000F31CD" w:rsidRPr="00187313">
        <w:t>формирование наиболее полной информационной картины</w:t>
      </w:r>
      <w:r w:rsidR="000F31CD">
        <w:t xml:space="preserve"> о</w:t>
      </w:r>
      <w:r w:rsidR="000F31CD" w:rsidRPr="00187313">
        <w:t xml:space="preserve"> </w:t>
      </w:r>
      <w:r w:rsidR="000F31CD">
        <w:t xml:space="preserve"> создании, экспертизе, учреждении, государственной регистрации и </w:t>
      </w:r>
      <w:r w:rsidR="000F31CD" w:rsidRPr="00811C03">
        <w:t>использованию официальных геральдических символов;</w:t>
      </w:r>
    </w:p>
    <w:p w:rsidR="000F31CD" w:rsidRDefault="00A27926" w:rsidP="000F31CD">
      <w:pPr>
        <w:ind w:firstLine="709"/>
        <w:jc w:val="both"/>
        <w:rPr>
          <w:bCs/>
        </w:rPr>
      </w:pPr>
      <w:r>
        <w:t>3.3. </w:t>
      </w:r>
      <w:r w:rsidR="000F31CD" w:rsidRPr="00187313">
        <w:t xml:space="preserve">создание новых возможностей для использования </w:t>
      </w:r>
      <w:r w:rsidR="000F31CD">
        <w:t>официальных геральдических символов</w:t>
      </w:r>
      <w:r w:rsidR="000F31CD" w:rsidRPr="00187313">
        <w:t>;</w:t>
      </w:r>
    </w:p>
    <w:p w:rsidR="000F31CD" w:rsidRPr="00DE6003" w:rsidRDefault="00E1045F" w:rsidP="00DE6003">
      <w:pPr>
        <w:ind w:firstLine="709"/>
        <w:jc w:val="both"/>
      </w:pPr>
      <w:r w:rsidRPr="00DE3BA0">
        <w:t>3.</w:t>
      </w:r>
      <w:r w:rsidR="00DE3BA0" w:rsidRPr="00DE3BA0">
        <w:t>4</w:t>
      </w:r>
      <w:r w:rsidRPr="00DE3BA0">
        <w:t>. </w:t>
      </w:r>
      <w:r w:rsidR="00655BA3" w:rsidRPr="00DE3BA0">
        <w:t xml:space="preserve">обеспечение </w:t>
      </w:r>
      <w:r w:rsidR="000F31CD" w:rsidRPr="00DE3BA0">
        <w:t>доступ</w:t>
      </w:r>
      <w:r w:rsidR="00655BA3" w:rsidRPr="00DE3BA0">
        <w:t>а пользователям</w:t>
      </w:r>
      <w:r w:rsidR="000F31CD" w:rsidRPr="00DE3BA0">
        <w:t xml:space="preserve"> </w:t>
      </w:r>
      <w:r w:rsidR="00655BA3" w:rsidRPr="00DE3BA0">
        <w:t>(</w:t>
      </w:r>
      <w:r w:rsidR="000F31CD" w:rsidRPr="00DE3BA0">
        <w:t>граждан</w:t>
      </w:r>
      <w:r w:rsidR="00655BA3" w:rsidRPr="00DE3BA0">
        <w:t xml:space="preserve">ам, </w:t>
      </w:r>
      <w:r w:rsidR="000F31CD" w:rsidRPr="00DE3BA0">
        <w:t>юридически</w:t>
      </w:r>
      <w:r w:rsidR="00655BA3" w:rsidRPr="00DE3BA0">
        <w:t>м</w:t>
      </w:r>
      <w:r w:rsidR="000F31CD" w:rsidRPr="00DE3BA0">
        <w:t xml:space="preserve"> лиц</w:t>
      </w:r>
      <w:r w:rsidR="00655BA3" w:rsidRPr="00DE3BA0">
        <w:t>ам)</w:t>
      </w:r>
      <w:r w:rsidR="000F31CD" w:rsidRPr="00DE3BA0">
        <w:t xml:space="preserve"> к полной и достоверной информации об официальных геральдических символах, зарегистрированных в Государственном геральдическом регистре Республики Беларусь.</w:t>
      </w:r>
    </w:p>
    <w:p w:rsidR="007D6750" w:rsidRPr="000030DD" w:rsidRDefault="00DE6003" w:rsidP="005C67E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D6750" w:rsidRPr="000030DD">
        <w:rPr>
          <w:color w:val="000000" w:themeColor="text1"/>
        </w:rPr>
        <w:t>.</w:t>
      </w:r>
      <w:r w:rsidR="00036843" w:rsidRPr="000030DD">
        <w:rPr>
          <w:color w:val="000000" w:themeColor="text1"/>
        </w:rPr>
        <w:t> </w:t>
      </w:r>
      <w:r w:rsidR="007D6750" w:rsidRPr="000030DD">
        <w:rPr>
          <w:color w:val="000000" w:themeColor="text1"/>
        </w:rPr>
        <w:t>В Регламенте используемые термины имеют следующие определения:</w:t>
      </w:r>
    </w:p>
    <w:p w:rsidR="002C03C6" w:rsidRPr="00DA20AF" w:rsidRDefault="00A27926" w:rsidP="007D6750">
      <w:pPr>
        <w:ind w:firstLine="709"/>
        <w:jc w:val="both"/>
      </w:pPr>
      <w:r>
        <w:rPr>
          <w:color w:val="000000" w:themeColor="text1"/>
        </w:rPr>
        <w:lastRenderedPageBreak/>
        <w:t>4.1. </w:t>
      </w:r>
      <w:r w:rsidR="00357D13" w:rsidRPr="000030DD">
        <w:rPr>
          <w:color w:val="000000" w:themeColor="text1"/>
        </w:rPr>
        <w:t xml:space="preserve">интернет-сайт </w:t>
      </w:r>
      <w:r w:rsidR="000B2EA8" w:rsidRPr="000030DD">
        <w:rPr>
          <w:color w:val="000000" w:themeColor="text1"/>
        </w:rPr>
        <w:t>«Официальные геральдические символы Республики Беларусь»</w:t>
      </w:r>
      <w:r w:rsidR="007D6750" w:rsidRPr="000030DD">
        <w:rPr>
          <w:color w:val="000000" w:themeColor="text1"/>
        </w:rPr>
        <w:t xml:space="preserve"> </w:t>
      </w:r>
      <w:r w:rsidR="00357D13" w:rsidRPr="000030DD">
        <w:rPr>
          <w:color w:val="000000" w:themeColor="text1"/>
        </w:rPr>
        <w:t xml:space="preserve">(далее – сайт) </w:t>
      </w:r>
      <w:r w:rsidR="00DA20AF" w:rsidRPr="00DA20AF">
        <w:rPr>
          <w:color w:val="000000"/>
        </w:rPr>
        <w:t>–</w:t>
      </w:r>
      <w:r w:rsidR="00DA20AF">
        <w:rPr>
          <w:color w:val="000000" w:themeColor="text1"/>
        </w:rPr>
        <w:t xml:space="preserve"> информационный ресурс, </w:t>
      </w:r>
      <w:r w:rsidR="007D6750" w:rsidRPr="000030DD">
        <w:rPr>
          <w:color w:val="000000" w:themeColor="text1"/>
        </w:rPr>
        <w:t>представляющий собой совокупность материалов (в текстовой</w:t>
      </w:r>
      <w:r w:rsidR="000B2EA8" w:rsidRPr="000030DD">
        <w:rPr>
          <w:color w:val="000000" w:themeColor="text1"/>
        </w:rPr>
        <w:t xml:space="preserve"> и</w:t>
      </w:r>
      <w:r w:rsidR="007D6750" w:rsidRPr="000030DD">
        <w:rPr>
          <w:color w:val="000000" w:themeColor="text1"/>
        </w:rPr>
        <w:t xml:space="preserve"> графической форме)</w:t>
      </w:r>
      <w:r w:rsidR="002C03C6" w:rsidRPr="000030DD">
        <w:rPr>
          <w:color w:val="000000" w:themeColor="text1"/>
        </w:rPr>
        <w:t xml:space="preserve"> официальных геральдических символов, зарегистрированных в  Государственном геральдическом регистре Республики Беларусь</w:t>
      </w:r>
      <w:r w:rsidR="00DA20AF">
        <w:rPr>
          <w:color w:val="000000" w:themeColor="text1"/>
        </w:rPr>
        <w:t xml:space="preserve"> </w:t>
      </w:r>
      <w:r w:rsidR="00DA20AF" w:rsidRPr="00DA20AF">
        <w:t>(</w:t>
      </w:r>
      <w:r w:rsidR="002C03C6" w:rsidRPr="00DA20AF">
        <w:t>гербы и флаги  административно-территориальных и территориальных единиц Республики Беларусь, флаги, знамена, эмблемы, штандарты, нагрудные и опознавательные знаки государственных органов и иных государственных организаций, флаги, эмблемы, нагрудные и опознавательные знаки республиканских государственно-общественных объединений, политических партий, профессиональных союзов, других общественных объединений, их союзов (ассоциаций)</w:t>
      </w:r>
      <w:r w:rsidR="00DA20AF">
        <w:t>;</w:t>
      </w:r>
    </w:p>
    <w:p w:rsidR="007D6750" w:rsidRPr="00DA20AF" w:rsidRDefault="00A27926" w:rsidP="007D6750">
      <w:pPr>
        <w:ind w:firstLine="709"/>
        <w:jc w:val="both"/>
      </w:pPr>
      <w:r>
        <w:t>4.2. </w:t>
      </w:r>
      <w:r w:rsidR="00190072" w:rsidRPr="00DA20AF">
        <w:t>с</w:t>
      </w:r>
      <w:r w:rsidR="007D6750" w:rsidRPr="00DA20AF">
        <w:t xml:space="preserve">опровождение сайта </w:t>
      </w:r>
      <w:r w:rsidR="00036843" w:rsidRPr="00DA20AF">
        <w:t>–</w:t>
      </w:r>
      <w:r w:rsidR="007D6750" w:rsidRPr="00DA20AF">
        <w:t xml:space="preserve"> комплекс работ по обеспечению функционирования и совершенствования сайта, включающий информационный и технический аспекты;</w:t>
      </w:r>
    </w:p>
    <w:p w:rsidR="007D6750" w:rsidRPr="00DA20AF" w:rsidRDefault="00A27926" w:rsidP="007D6750">
      <w:pPr>
        <w:ind w:firstLine="709"/>
        <w:jc w:val="both"/>
        <w:rPr>
          <w:u w:val="single"/>
        </w:rPr>
      </w:pPr>
      <w:r>
        <w:t>4.3. </w:t>
      </w:r>
      <w:r w:rsidR="007D6750" w:rsidRPr="00DA20AF">
        <w:t xml:space="preserve">информационное сопровождение сайта </w:t>
      </w:r>
      <w:r w:rsidR="00183687" w:rsidRPr="00DA20AF">
        <w:t>–</w:t>
      </w:r>
      <w:r w:rsidR="007D6750" w:rsidRPr="00DA20AF">
        <w:t xml:space="preserve"> комплекс работ по содержательному наполнению сайта;</w:t>
      </w:r>
    </w:p>
    <w:p w:rsidR="00901E59" w:rsidRPr="00DA20AF" w:rsidRDefault="00A27926" w:rsidP="00901E59">
      <w:pPr>
        <w:ind w:firstLine="709"/>
        <w:jc w:val="both"/>
      </w:pPr>
      <w:r>
        <w:rPr>
          <w:rStyle w:val="a3"/>
          <w:b w:val="0"/>
          <w:bCs w:val="0"/>
        </w:rPr>
        <w:t>4.4. </w:t>
      </w:r>
      <w:r w:rsidR="007D6750" w:rsidRPr="00DA20AF">
        <w:rPr>
          <w:rStyle w:val="a3"/>
          <w:b w:val="0"/>
          <w:bCs w:val="0"/>
        </w:rPr>
        <w:t xml:space="preserve">техническое сопровождение сайта </w:t>
      </w:r>
      <w:r w:rsidR="00960416" w:rsidRPr="00DA20AF">
        <w:rPr>
          <w:rStyle w:val="a3"/>
          <w:b w:val="0"/>
          <w:bCs w:val="0"/>
        </w:rPr>
        <w:t>–</w:t>
      </w:r>
      <w:r w:rsidR="007D6750" w:rsidRPr="00DA20AF">
        <w:rPr>
          <w:rStyle w:val="a3"/>
          <w:b w:val="0"/>
          <w:bCs w:val="0"/>
        </w:rPr>
        <w:t xml:space="preserve"> </w:t>
      </w:r>
      <w:r w:rsidR="007D6750" w:rsidRPr="00DA20AF">
        <w:t xml:space="preserve">комплекс работ по обеспечению </w:t>
      </w:r>
      <w:r w:rsidR="006B31C0" w:rsidRPr="00F34517">
        <w:t>доступности,</w:t>
      </w:r>
      <w:r w:rsidR="006B31C0">
        <w:t xml:space="preserve"> </w:t>
      </w:r>
      <w:r w:rsidR="007D6750" w:rsidRPr="00DA20AF">
        <w:t xml:space="preserve">работоспособности функциональных систем сайта в сети </w:t>
      </w:r>
      <w:r w:rsidR="000E4626" w:rsidRPr="00DE3BA0">
        <w:t>И</w:t>
      </w:r>
      <w:r w:rsidR="00F34517" w:rsidRPr="00DA20AF">
        <w:t xml:space="preserve">нтернет </w:t>
      </w:r>
      <w:r w:rsidR="007D6750" w:rsidRPr="00DA20AF">
        <w:t>в соответствии с современным уровнем интернет-технологий</w:t>
      </w:r>
      <w:r w:rsidR="009C7538" w:rsidRPr="00DA20AF">
        <w:t xml:space="preserve"> и размещению материалов </w:t>
      </w:r>
      <w:r w:rsidR="000030DD" w:rsidRPr="00DA20AF">
        <w:t>Государственного геральдического регистра Республики Беларусь</w:t>
      </w:r>
      <w:r w:rsidR="002A1A90" w:rsidRPr="00DA20AF">
        <w:t>.</w:t>
      </w:r>
    </w:p>
    <w:p w:rsidR="00612EDF" w:rsidRDefault="00DE6003" w:rsidP="00901E59">
      <w:pPr>
        <w:ind w:firstLine="709"/>
        <w:jc w:val="both"/>
      </w:pPr>
      <w:r>
        <w:t>5</w:t>
      </w:r>
      <w:r w:rsidR="00190072" w:rsidRPr="00187313">
        <w:t>.</w:t>
      </w:r>
      <w:r w:rsidR="00036843">
        <w:t> </w:t>
      </w:r>
      <w:r w:rsidR="00190072" w:rsidRPr="00187313">
        <w:t xml:space="preserve">Сайт является общедоступным </w:t>
      </w:r>
      <w:r w:rsidR="009C7538">
        <w:t>и</w:t>
      </w:r>
      <w:r w:rsidR="00190072" w:rsidRPr="00187313">
        <w:t>нтернет-ресурсом.</w:t>
      </w:r>
      <w:r w:rsidR="00201D7B" w:rsidRPr="00187313">
        <w:t xml:space="preserve"> </w:t>
      </w:r>
      <w:r w:rsidR="0087783A" w:rsidRPr="00187313">
        <w:t>Адрес сайта:</w:t>
      </w:r>
      <w:r w:rsidR="00901E59">
        <w:t> </w:t>
      </w:r>
      <w:hyperlink r:id="rId8" w:history="1">
        <w:r w:rsidR="00612EDF" w:rsidRPr="00B52587">
          <w:rPr>
            <w:rStyle w:val="a4"/>
          </w:rPr>
          <w:t>http://</w:t>
        </w:r>
        <w:r w:rsidR="00612EDF" w:rsidRPr="00B52587">
          <w:rPr>
            <w:rStyle w:val="a4"/>
            <w:lang w:val="en-US"/>
          </w:rPr>
          <w:t>gs</w:t>
        </w:r>
        <w:r w:rsidR="00612EDF" w:rsidRPr="00B52587">
          <w:rPr>
            <w:rStyle w:val="a4"/>
          </w:rPr>
          <w:t>.</w:t>
        </w:r>
        <w:r w:rsidR="00612EDF" w:rsidRPr="00B52587">
          <w:rPr>
            <w:rStyle w:val="a4"/>
            <w:lang w:val="en-US"/>
          </w:rPr>
          <w:t>archives</w:t>
        </w:r>
        <w:r w:rsidR="00612EDF" w:rsidRPr="00B52587">
          <w:rPr>
            <w:rStyle w:val="a4"/>
          </w:rPr>
          <w:t>.</w:t>
        </w:r>
        <w:r w:rsidR="00612EDF" w:rsidRPr="00B52587">
          <w:rPr>
            <w:rStyle w:val="a4"/>
            <w:lang w:val="en-US"/>
          </w:rPr>
          <w:t>gov</w:t>
        </w:r>
        <w:r w:rsidR="00612EDF" w:rsidRPr="00B52587">
          <w:rPr>
            <w:rStyle w:val="a4"/>
          </w:rPr>
          <w:t>.</w:t>
        </w:r>
        <w:r w:rsidR="00612EDF" w:rsidRPr="00B52587">
          <w:rPr>
            <w:rStyle w:val="a4"/>
            <w:lang w:val="en-US"/>
          </w:rPr>
          <w:t>by</w:t>
        </w:r>
      </w:hyperlink>
      <w:r w:rsidR="00612EDF" w:rsidRPr="00612EDF">
        <w:t>.</w:t>
      </w:r>
    </w:p>
    <w:p w:rsidR="00DE6003" w:rsidRDefault="00DE6003" w:rsidP="00901E59">
      <w:pPr>
        <w:ind w:firstLine="709"/>
        <w:jc w:val="both"/>
      </w:pPr>
    </w:p>
    <w:p w:rsidR="00DE6003" w:rsidRPr="00187313" w:rsidRDefault="00DE6003" w:rsidP="00DE6003">
      <w:pPr>
        <w:spacing w:line="240" w:lineRule="atLeast"/>
        <w:jc w:val="center"/>
      </w:pPr>
      <w:r w:rsidRPr="00187313">
        <w:t>Г</w:t>
      </w:r>
      <w:r>
        <w:t>ЛАВА 2</w:t>
      </w:r>
    </w:p>
    <w:p w:rsidR="00DE6003" w:rsidRPr="00612EDF" w:rsidRDefault="00AB3FC0" w:rsidP="00DE6003">
      <w:pPr>
        <w:spacing w:after="120" w:line="240" w:lineRule="atLeast"/>
        <w:jc w:val="center"/>
      </w:pPr>
      <w:r>
        <w:t>СТРУКТУРА САЙТА</w:t>
      </w:r>
    </w:p>
    <w:p w:rsidR="00901E59" w:rsidRDefault="00961D89" w:rsidP="00901E59">
      <w:pPr>
        <w:ind w:firstLine="709"/>
        <w:jc w:val="both"/>
      </w:pPr>
      <w:r w:rsidRPr="00187313">
        <w:t>6.</w:t>
      </w:r>
      <w:r w:rsidR="00036843">
        <w:t> </w:t>
      </w:r>
      <w:r w:rsidR="00190072" w:rsidRPr="00187313">
        <w:t xml:space="preserve">Сайт содержит следующие основные </w:t>
      </w:r>
      <w:r w:rsidR="00190072" w:rsidRPr="00DE3BA0">
        <w:t>разделы:</w:t>
      </w:r>
    </w:p>
    <w:p w:rsidR="00602601" w:rsidRDefault="00A27926" w:rsidP="00901E59">
      <w:pPr>
        <w:ind w:firstLine="709"/>
        <w:jc w:val="both"/>
      </w:pPr>
      <w:r>
        <w:t>6.1. </w:t>
      </w:r>
      <w:r w:rsidR="00602601">
        <w:t>«Государственные символы Республики Беларусь»</w:t>
      </w:r>
    </w:p>
    <w:p w:rsidR="006D34D8" w:rsidRDefault="00A27926" w:rsidP="00901E59">
      <w:pPr>
        <w:ind w:firstLine="709"/>
        <w:jc w:val="both"/>
      </w:pPr>
      <w:r>
        <w:t>6.2. </w:t>
      </w:r>
      <w:r w:rsidR="006D34D8">
        <w:t>«Территориальная геральдика»;</w:t>
      </w:r>
    </w:p>
    <w:p w:rsidR="006D34D8" w:rsidRDefault="00A27926" w:rsidP="00901E59">
      <w:pPr>
        <w:ind w:firstLine="709"/>
        <w:jc w:val="both"/>
      </w:pPr>
      <w:r>
        <w:t>6.3. </w:t>
      </w:r>
      <w:r w:rsidR="009F7429" w:rsidRPr="00187313">
        <w:t>«</w:t>
      </w:r>
      <w:r w:rsidR="00D836BF">
        <w:t>Символика государственных органов</w:t>
      </w:r>
      <w:r w:rsidR="009F7429" w:rsidRPr="00187313">
        <w:t>»</w:t>
      </w:r>
      <w:r w:rsidR="009A0B4E" w:rsidRPr="00187313">
        <w:t>;</w:t>
      </w:r>
    </w:p>
    <w:p w:rsidR="00D836BF" w:rsidRDefault="00A27926" w:rsidP="00D836BF">
      <w:pPr>
        <w:ind w:firstLine="709"/>
        <w:jc w:val="both"/>
      </w:pPr>
      <w:r>
        <w:t>6.4. </w:t>
      </w:r>
      <w:r w:rsidR="00D836BF" w:rsidRPr="00187313">
        <w:t>«</w:t>
      </w:r>
      <w:r w:rsidR="00D836BF">
        <w:t>Символика государственных организаций</w:t>
      </w:r>
      <w:r w:rsidR="00D836BF" w:rsidRPr="00187313">
        <w:t>»;</w:t>
      </w:r>
    </w:p>
    <w:p w:rsidR="00602601" w:rsidRDefault="00A27926" w:rsidP="00602601">
      <w:pPr>
        <w:ind w:firstLine="709"/>
        <w:jc w:val="both"/>
      </w:pPr>
      <w:r>
        <w:t>6.5. </w:t>
      </w:r>
      <w:r w:rsidR="00602601" w:rsidRPr="00187313">
        <w:t>«</w:t>
      </w:r>
      <w:r w:rsidR="00602601">
        <w:t>Символика политических партий</w:t>
      </w:r>
      <w:r w:rsidR="00602601" w:rsidRPr="00187313">
        <w:t>»;</w:t>
      </w:r>
    </w:p>
    <w:p w:rsidR="00602601" w:rsidRDefault="00A27926" w:rsidP="00D836BF">
      <w:pPr>
        <w:ind w:firstLine="709"/>
        <w:jc w:val="both"/>
      </w:pPr>
      <w:r>
        <w:t>6.6. </w:t>
      </w:r>
      <w:r w:rsidR="00602601" w:rsidRPr="00187313">
        <w:t>«</w:t>
      </w:r>
      <w:r w:rsidR="00602601">
        <w:t>Символика профессиональных союзов.</w:t>
      </w:r>
    </w:p>
    <w:p w:rsidR="00D836BF" w:rsidRDefault="00A27926" w:rsidP="00D836BF">
      <w:pPr>
        <w:ind w:firstLine="709"/>
        <w:jc w:val="both"/>
      </w:pPr>
      <w:r>
        <w:t>6.7. </w:t>
      </w:r>
      <w:r w:rsidR="00D836BF" w:rsidRPr="00187313">
        <w:t>«</w:t>
      </w:r>
      <w:r w:rsidR="00D836BF">
        <w:t>Символика общественных объединений</w:t>
      </w:r>
      <w:r>
        <w:t>».</w:t>
      </w:r>
    </w:p>
    <w:p w:rsidR="00AB3FC0" w:rsidRDefault="00AB3FC0" w:rsidP="00464AA9">
      <w:pPr>
        <w:ind w:firstLine="709"/>
        <w:jc w:val="both"/>
      </w:pPr>
      <w:r>
        <w:t>7. </w:t>
      </w:r>
      <w:r w:rsidR="00330545">
        <w:t>Сайт может быть дополнен иными</w:t>
      </w:r>
      <w:r w:rsidR="008A67FD" w:rsidRPr="00187313">
        <w:t xml:space="preserve"> раздел</w:t>
      </w:r>
      <w:r w:rsidR="00330545">
        <w:t>ами по вопросам геральдики, вексиллологии, фалеристики и др</w:t>
      </w:r>
      <w:r w:rsidR="00171E82">
        <w:t>угим актуальным вопросам.</w:t>
      </w:r>
    </w:p>
    <w:p w:rsidR="00DE3BA0" w:rsidRDefault="00DE3BA0" w:rsidP="00AB3FC0">
      <w:pPr>
        <w:ind w:firstLine="720"/>
        <w:jc w:val="center"/>
      </w:pPr>
    </w:p>
    <w:p w:rsidR="00DE3BA0" w:rsidRDefault="00DE3BA0" w:rsidP="00AB3FC0">
      <w:pPr>
        <w:ind w:firstLine="720"/>
        <w:jc w:val="center"/>
      </w:pPr>
    </w:p>
    <w:p w:rsidR="00AB3FC0" w:rsidRDefault="00AB3FC0" w:rsidP="00AB3FC0">
      <w:pPr>
        <w:ind w:firstLine="720"/>
        <w:jc w:val="center"/>
      </w:pPr>
      <w:r>
        <w:t>ГЛАВА 3</w:t>
      </w:r>
    </w:p>
    <w:p w:rsidR="00AB3FC0" w:rsidRDefault="00AB3FC0" w:rsidP="00AB3FC0">
      <w:pPr>
        <w:ind w:firstLine="720"/>
        <w:jc w:val="center"/>
      </w:pPr>
      <w:r>
        <w:lastRenderedPageBreak/>
        <w:t>ФУНКЦИИ ДЕПАРТАМЕНТА</w:t>
      </w:r>
    </w:p>
    <w:p w:rsidR="00AB3FC0" w:rsidRDefault="00AB3FC0" w:rsidP="008B46C8">
      <w:pPr>
        <w:ind w:firstLine="720"/>
        <w:jc w:val="both"/>
      </w:pPr>
      <w:r>
        <w:t>8</w:t>
      </w:r>
      <w:r w:rsidR="00CA0682" w:rsidRPr="00171E82">
        <w:t>.</w:t>
      </w:r>
      <w:r w:rsidR="00036843" w:rsidRPr="00171E82">
        <w:t> </w:t>
      </w:r>
      <w:r>
        <w:t>Департаментом:</w:t>
      </w:r>
    </w:p>
    <w:p w:rsidR="007740B6" w:rsidRDefault="00A27926" w:rsidP="00AB3FC0">
      <w:pPr>
        <w:ind w:firstLine="720"/>
        <w:jc w:val="both"/>
      </w:pPr>
      <w:r>
        <w:t>8.1. </w:t>
      </w:r>
      <w:r w:rsidR="00AB3FC0">
        <w:t>обеспечивается о</w:t>
      </w:r>
      <w:r w:rsidR="008B46C8" w:rsidRPr="00171E82">
        <w:t xml:space="preserve">пределение тематики </w:t>
      </w:r>
      <w:r w:rsidR="008B46C8" w:rsidRPr="00811C03">
        <w:t>специальн</w:t>
      </w:r>
      <w:r w:rsidR="00CA0682" w:rsidRPr="00811C03">
        <w:t>ых</w:t>
      </w:r>
      <w:r w:rsidR="008B46C8" w:rsidRPr="00811C03">
        <w:t xml:space="preserve"> раздел</w:t>
      </w:r>
      <w:r w:rsidR="00CA0682" w:rsidRPr="00811C03">
        <w:t>ов</w:t>
      </w:r>
      <w:r w:rsidR="008B46C8" w:rsidRPr="00811C03">
        <w:t xml:space="preserve"> сайта</w:t>
      </w:r>
      <w:r w:rsidR="008B46C8" w:rsidRPr="00171E82">
        <w:t>, посвященн</w:t>
      </w:r>
      <w:r w:rsidR="00CA0682" w:rsidRPr="00171E82">
        <w:t>ых</w:t>
      </w:r>
      <w:r w:rsidR="008B46C8" w:rsidRPr="00171E82">
        <w:t xml:space="preserve"> </w:t>
      </w:r>
      <w:r w:rsidR="00CA3F15" w:rsidRPr="00171E82">
        <w:t>нормативной правовой базе по официальным геральдическим символам, методическим рекомендациям по их созданию, актуальным проблемам развития геральдики и символики в нашей стране и за рубежом</w:t>
      </w:r>
      <w:r w:rsidR="00AB3FC0">
        <w:t>;</w:t>
      </w:r>
    </w:p>
    <w:p w:rsidR="004D280F" w:rsidRPr="00171E82" w:rsidRDefault="00A27926" w:rsidP="00AB3FC0">
      <w:pPr>
        <w:ind w:firstLine="720"/>
        <w:jc w:val="both"/>
      </w:pPr>
      <w:r>
        <w:t>8.2. </w:t>
      </w:r>
      <w:r w:rsidR="00AB3FC0">
        <w:t>выносится р</w:t>
      </w:r>
      <w:r w:rsidR="007740B6" w:rsidRPr="00171E82">
        <w:t xml:space="preserve">ешение о </w:t>
      </w:r>
      <w:r w:rsidR="00CA0682" w:rsidRPr="00171E82">
        <w:t xml:space="preserve">размещении </w:t>
      </w:r>
      <w:r w:rsidR="00AD4094" w:rsidRPr="00171E82">
        <w:t xml:space="preserve">на сайте </w:t>
      </w:r>
      <w:r w:rsidR="00CA0682" w:rsidRPr="00171E82">
        <w:t>баннеров других информационных ресурсов</w:t>
      </w:r>
      <w:r w:rsidR="005C67E2" w:rsidRPr="00171E82">
        <w:t>.</w:t>
      </w:r>
    </w:p>
    <w:p w:rsidR="008A67FD" w:rsidRPr="00171E82" w:rsidRDefault="00AD4094" w:rsidP="008A67FD">
      <w:pPr>
        <w:ind w:firstLine="720"/>
        <w:jc w:val="both"/>
      </w:pPr>
      <w:r w:rsidRPr="00171E82">
        <w:t>9</w:t>
      </w:r>
      <w:r w:rsidR="008A67FD" w:rsidRPr="00171E82">
        <w:t>.</w:t>
      </w:r>
      <w:r w:rsidR="00036843" w:rsidRPr="00171E82">
        <w:t> </w:t>
      </w:r>
      <w:r w:rsidR="008A67FD" w:rsidRPr="00171E82">
        <w:t xml:space="preserve">Решение о </w:t>
      </w:r>
      <w:r w:rsidR="007740B6" w:rsidRPr="00171E82">
        <w:t xml:space="preserve">реорганизации структуры сайта, </w:t>
      </w:r>
      <w:r w:rsidR="008A67FD" w:rsidRPr="00171E82">
        <w:t>пер</w:t>
      </w:r>
      <w:r w:rsidR="00971E0A" w:rsidRPr="00171E82">
        <w:t>еи</w:t>
      </w:r>
      <w:r w:rsidR="008A67FD" w:rsidRPr="00171E82">
        <w:t xml:space="preserve">меновании </w:t>
      </w:r>
      <w:r w:rsidR="00907AEB" w:rsidRPr="00171E82">
        <w:t>существующих</w:t>
      </w:r>
      <w:r w:rsidR="002A1A90" w:rsidRPr="00171E82">
        <w:t xml:space="preserve"> разделов</w:t>
      </w:r>
      <w:r w:rsidR="008A67FD" w:rsidRPr="00171E82">
        <w:t xml:space="preserve"> принимается </w:t>
      </w:r>
      <w:r w:rsidR="00971E0A" w:rsidRPr="00164798">
        <w:t>директором Департамента</w:t>
      </w:r>
      <w:r w:rsidR="008A67FD" w:rsidRPr="00171E82">
        <w:t>,</w:t>
      </w:r>
      <w:r w:rsidR="00CA3F15" w:rsidRPr="00171E82">
        <w:t xml:space="preserve"> </w:t>
      </w:r>
      <w:r w:rsidR="00971E0A" w:rsidRPr="00171E82">
        <w:t>согласова</w:t>
      </w:r>
      <w:r w:rsidR="009A0B4E" w:rsidRPr="00171E82">
        <w:t>н</w:t>
      </w:r>
      <w:r w:rsidR="00201D7B" w:rsidRPr="00171E82">
        <w:t xml:space="preserve">ным </w:t>
      </w:r>
      <w:r w:rsidR="00971E0A" w:rsidRPr="00171E82">
        <w:t xml:space="preserve">с </w:t>
      </w:r>
      <w:r w:rsidR="007740B6" w:rsidRPr="00171E82">
        <w:t xml:space="preserve">администратором и </w:t>
      </w:r>
      <w:r w:rsidR="00EB34E2" w:rsidRPr="00171E82">
        <w:t xml:space="preserve">главным редактором </w:t>
      </w:r>
      <w:r w:rsidR="00971E0A" w:rsidRPr="00171E82">
        <w:t>сайта.</w:t>
      </w:r>
    </w:p>
    <w:p w:rsidR="00153A28" w:rsidRPr="00171E82" w:rsidRDefault="00153A28" w:rsidP="00153A28"/>
    <w:p w:rsidR="005C67E2" w:rsidRPr="00187313" w:rsidRDefault="00B030AC" w:rsidP="00365B3C">
      <w:pPr>
        <w:spacing w:line="240" w:lineRule="atLeast"/>
        <w:jc w:val="center"/>
      </w:pPr>
      <w:r w:rsidRPr="00187313">
        <w:t>Г</w:t>
      </w:r>
      <w:r w:rsidR="005C67E2" w:rsidRPr="00187313">
        <w:t xml:space="preserve">ЛАВА </w:t>
      </w:r>
      <w:r w:rsidR="00072DA8">
        <w:t>4</w:t>
      </w:r>
    </w:p>
    <w:p w:rsidR="00365B3C" w:rsidRPr="00187313" w:rsidRDefault="00B030AC" w:rsidP="00365B3C">
      <w:pPr>
        <w:spacing w:line="240" w:lineRule="atLeast"/>
        <w:jc w:val="center"/>
      </w:pPr>
      <w:r w:rsidRPr="00187313">
        <w:t>О</w:t>
      </w:r>
      <w:r w:rsidR="005C67E2" w:rsidRPr="00187313">
        <w:t xml:space="preserve">БЯЗАННОСТИ ЛИЦ, </w:t>
      </w:r>
    </w:p>
    <w:p w:rsidR="00B030AC" w:rsidRPr="00187313" w:rsidRDefault="005C67E2" w:rsidP="00365B3C">
      <w:pPr>
        <w:spacing w:after="120" w:line="240" w:lineRule="atLeast"/>
        <w:jc w:val="center"/>
      </w:pPr>
      <w:r w:rsidRPr="00187313">
        <w:t>ОТВЕТС</w:t>
      </w:r>
      <w:r w:rsidR="00201D7B" w:rsidRPr="00187313">
        <w:t>Т</w:t>
      </w:r>
      <w:r w:rsidRPr="00187313">
        <w:t>ВЕННЫХ ЗА СОПРОВОЖДЕНИЕ САЙТА</w:t>
      </w:r>
    </w:p>
    <w:p w:rsidR="00B030AC" w:rsidRPr="00187313" w:rsidRDefault="00AD4094" w:rsidP="00365B3C">
      <w:pPr>
        <w:spacing w:line="240" w:lineRule="atLeast"/>
        <w:ind w:firstLine="709"/>
        <w:jc w:val="both"/>
      </w:pPr>
      <w:r>
        <w:t>10</w:t>
      </w:r>
      <w:r w:rsidR="00B030AC" w:rsidRPr="00187313">
        <w:t>.</w:t>
      </w:r>
      <w:r w:rsidR="00036843">
        <w:t> </w:t>
      </w:r>
      <w:r w:rsidR="00B030AC" w:rsidRPr="00187313">
        <w:t>Работу по сопровождению сайта обеспечивают:</w:t>
      </w:r>
    </w:p>
    <w:p w:rsidR="00EB34E2" w:rsidRPr="00187313" w:rsidRDefault="00A27926" w:rsidP="00365B3C">
      <w:pPr>
        <w:ind w:firstLine="709"/>
        <w:jc w:val="both"/>
      </w:pPr>
      <w:r>
        <w:t>10.1. </w:t>
      </w:r>
      <w:r w:rsidR="00F153D3" w:rsidRPr="00187313">
        <w:t>г</w:t>
      </w:r>
      <w:r w:rsidR="00EB34E2" w:rsidRPr="00187313">
        <w:t>лавный редактор сайта;</w:t>
      </w:r>
    </w:p>
    <w:p w:rsidR="00F153D3" w:rsidRPr="00187313" w:rsidRDefault="00A27926" w:rsidP="00F153D3">
      <w:pPr>
        <w:ind w:firstLine="709"/>
        <w:jc w:val="both"/>
      </w:pPr>
      <w:r>
        <w:t>10.2. </w:t>
      </w:r>
      <w:r w:rsidR="00F153D3" w:rsidRPr="00187313">
        <w:t>редактор сайта;</w:t>
      </w:r>
    </w:p>
    <w:p w:rsidR="00CC5CFE" w:rsidRDefault="00A27926" w:rsidP="00CC5CFE">
      <w:pPr>
        <w:ind w:firstLine="709"/>
        <w:jc w:val="both"/>
      </w:pPr>
      <w:r>
        <w:t>10.3. </w:t>
      </w:r>
      <w:r w:rsidR="00CC5CFE" w:rsidRPr="00187313">
        <w:t>администратор сайта.</w:t>
      </w:r>
    </w:p>
    <w:p w:rsidR="00F153D3" w:rsidRPr="00187313" w:rsidRDefault="00AD4094">
      <w:pPr>
        <w:ind w:firstLine="709"/>
        <w:jc w:val="both"/>
      </w:pPr>
      <w:r>
        <w:t>11</w:t>
      </w:r>
      <w:r w:rsidR="00B030AC" w:rsidRPr="00187313">
        <w:t>.</w:t>
      </w:r>
      <w:r w:rsidR="00036843">
        <w:t> </w:t>
      </w:r>
      <w:r w:rsidR="00F153D3" w:rsidRPr="00187313">
        <w:t xml:space="preserve">Главный редактор сайта: </w:t>
      </w:r>
    </w:p>
    <w:p w:rsidR="00E77765" w:rsidRPr="00187313" w:rsidRDefault="00464AA9" w:rsidP="00E77765">
      <w:pPr>
        <w:ind w:firstLine="720"/>
        <w:jc w:val="both"/>
      </w:pPr>
      <w:r>
        <w:t>11.1. </w:t>
      </w:r>
      <w:r w:rsidR="00F153D3" w:rsidRPr="00187313">
        <w:t>определ</w:t>
      </w:r>
      <w:r w:rsidR="00072DA8">
        <w:t>яет</w:t>
      </w:r>
      <w:r w:rsidR="00F153D3" w:rsidRPr="00187313">
        <w:t xml:space="preserve"> стратеги</w:t>
      </w:r>
      <w:r w:rsidR="00072DA8">
        <w:t>ю</w:t>
      </w:r>
      <w:r w:rsidR="00F153D3" w:rsidRPr="00187313">
        <w:t xml:space="preserve"> и приоритетны</w:t>
      </w:r>
      <w:r w:rsidR="00072DA8">
        <w:t>е</w:t>
      </w:r>
      <w:r w:rsidR="00F153D3" w:rsidRPr="00187313">
        <w:t xml:space="preserve"> направлени</w:t>
      </w:r>
      <w:r w:rsidR="00072DA8">
        <w:t>я</w:t>
      </w:r>
      <w:r w:rsidR="00F153D3" w:rsidRPr="00187313">
        <w:t xml:space="preserve"> сайта</w:t>
      </w:r>
      <w:r w:rsidR="00072DA8">
        <w:t>, рассматривает</w:t>
      </w:r>
      <w:r w:rsidR="00E77765" w:rsidRPr="00187313">
        <w:t xml:space="preserve"> актуальны</w:t>
      </w:r>
      <w:r w:rsidR="00072DA8">
        <w:t>е</w:t>
      </w:r>
      <w:r w:rsidR="00E77765" w:rsidRPr="00187313">
        <w:t xml:space="preserve"> вопрос</w:t>
      </w:r>
      <w:r w:rsidR="00072DA8">
        <w:t>ы</w:t>
      </w:r>
      <w:r w:rsidR="00E77765" w:rsidRPr="00187313">
        <w:t xml:space="preserve"> организационного</w:t>
      </w:r>
      <w:r w:rsidR="00AB7AF1">
        <w:t xml:space="preserve"> и</w:t>
      </w:r>
      <w:r w:rsidR="00E77765" w:rsidRPr="00187313">
        <w:t xml:space="preserve"> информационного характера по сопровождению сайта и внесение предложений по их решению директору Департамента;</w:t>
      </w:r>
    </w:p>
    <w:p w:rsidR="008E613D" w:rsidRPr="00187313" w:rsidRDefault="00311C64">
      <w:pPr>
        <w:ind w:firstLine="709"/>
        <w:jc w:val="both"/>
      </w:pPr>
      <w:r>
        <w:t>11.2. </w:t>
      </w:r>
      <w:r w:rsidR="00F153D3" w:rsidRPr="00187313">
        <w:t>осуществл</w:t>
      </w:r>
      <w:r w:rsidR="00472718" w:rsidRPr="00187313">
        <w:t xml:space="preserve">яет </w:t>
      </w:r>
      <w:r w:rsidR="00F153D3" w:rsidRPr="00187313">
        <w:t>обще</w:t>
      </w:r>
      <w:r w:rsidR="00472718" w:rsidRPr="00187313">
        <w:t>е</w:t>
      </w:r>
      <w:r w:rsidR="00F153D3" w:rsidRPr="00187313">
        <w:t xml:space="preserve"> руководств</w:t>
      </w:r>
      <w:r w:rsidR="00472718" w:rsidRPr="00187313">
        <w:t>о</w:t>
      </w:r>
      <w:r w:rsidR="00F153D3" w:rsidRPr="00187313">
        <w:t xml:space="preserve"> процессом </w:t>
      </w:r>
      <w:r w:rsidR="00AD4094" w:rsidRPr="00187313">
        <w:t>информационного</w:t>
      </w:r>
      <w:r w:rsidR="00AD4094">
        <w:t xml:space="preserve"> и технического сопровождения </w:t>
      </w:r>
      <w:r w:rsidR="00F153D3" w:rsidRPr="00187313">
        <w:t>сайта</w:t>
      </w:r>
      <w:r w:rsidR="008E613D" w:rsidRPr="00187313">
        <w:t>;</w:t>
      </w:r>
    </w:p>
    <w:p w:rsidR="00CC5CFE" w:rsidRPr="00187313" w:rsidRDefault="00311C64" w:rsidP="00CC5CFE">
      <w:pPr>
        <w:ind w:firstLine="709"/>
        <w:jc w:val="both"/>
      </w:pPr>
      <w:r>
        <w:t>11.3. </w:t>
      </w:r>
      <w:r w:rsidR="00CC5CFE" w:rsidRPr="00187313">
        <w:t>координ</w:t>
      </w:r>
      <w:r w:rsidR="00072DA8">
        <w:t>ирует</w:t>
      </w:r>
      <w:r w:rsidR="00CC5CFE" w:rsidRPr="00187313">
        <w:t xml:space="preserve"> работ</w:t>
      </w:r>
      <w:r w:rsidR="00072DA8">
        <w:t>у</w:t>
      </w:r>
      <w:r w:rsidR="00CC5CFE" w:rsidRPr="00187313">
        <w:t xml:space="preserve"> участников информационного обмена;</w:t>
      </w:r>
    </w:p>
    <w:p w:rsidR="00CC5CFE" w:rsidRPr="00187313" w:rsidRDefault="00311C64" w:rsidP="00CC5CFE">
      <w:pPr>
        <w:ind w:firstLine="709"/>
        <w:jc w:val="both"/>
      </w:pPr>
      <w:r>
        <w:t>11.4. </w:t>
      </w:r>
      <w:r w:rsidR="00AD4094">
        <w:t xml:space="preserve">обеспечивает контроль </w:t>
      </w:r>
      <w:r w:rsidR="00CC5CFE" w:rsidRPr="00187313">
        <w:t>содержани</w:t>
      </w:r>
      <w:r w:rsidR="00AD4094">
        <w:t>я</w:t>
      </w:r>
      <w:r w:rsidR="00CC5CFE" w:rsidRPr="00187313">
        <w:t xml:space="preserve"> сайта;</w:t>
      </w:r>
    </w:p>
    <w:p w:rsidR="00F153D3" w:rsidRPr="00187313" w:rsidRDefault="00311C64">
      <w:pPr>
        <w:ind w:firstLine="709"/>
        <w:jc w:val="both"/>
      </w:pPr>
      <w:r>
        <w:t>11.5. </w:t>
      </w:r>
      <w:r w:rsidR="00907AEB" w:rsidRPr="00187313">
        <w:t>определяет</w:t>
      </w:r>
      <w:r w:rsidR="00472718" w:rsidRPr="00187313">
        <w:t xml:space="preserve"> </w:t>
      </w:r>
      <w:r w:rsidR="00F153D3" w:rsidRPr="00187313">
        <w:t>целесообразность размещения на сайте информации, предоставляемой</w:t>
      </w:r>
      <w:r w:rsidR="00AD4094">
        <w:t xml:space="preserve"> редактор</w:t>
      </w:r>
      <w:r w:rsidR="00171E82">
        <w:t>ом</w:t>
      </w:r>
      <w:r w:rsidR="00072DA8">
        <w:t xml:space="preserve"> сайта</w:t>
      </w:r>
      <w:r w:rsidR="00E77765" w:rsidRPr="00187313">
        <w:t>;</w:t>
      </w:r>
    </w:p>
    <w:p w:rsidR="001E6147" w:rsidRDefault="00311C64" w:rsidP="008A2F7F">
      <w:pPr>
        <w:ind w:firstLine="720"/>
        <w:jc w:val="both"/>
      </w:pPr>
      <w:r>
        <w:t>11.6. </w:t>
      </w:r>
      <w:r w:rsidR="00472718" w:rsidRPr="00187313">
        <w:t>в</w:t>
      </w:r>
      <w:r w:rsidR="008E613D" w:rsidRPr="00187313">
        <w:t>изир</w:t>
      </w:r>
      <w:r w:rsidR="00472718" w:rsidRPr="00187313">
        <w:t xml:space="preserve">ует </w:t>
      </w:r>
      <w:r w:rsidR="008E613D" w:rsidRPr="00187313">
        <w:t>материал</w:t>
      </w:r>
      <w:r w:rsidR="00472718" w:rsidRPr="00187313">
        <w:t>ы</w:t>
      </w:r>
      <w:r w:rsidR="008E613D" w:rsidRPr="00187313">
        <w:t>, подготовленны</w:t>
      </w:r>
      <w:r w:rsidR="00472718" w:rsidRPr="00187313">
        <w:t>е</w:t>
      </w:r>
      <w:r w:rsidR="008E613D" w:rsidRPr="00187313">
        <w:t xml:space="preserve"> для размещения на сайте</w:t>
      </w:r>
      <w:r w:rsidR="00472718" w:rsidRPr="00187313">
        <w:t xml:space="preserve"> редактор</w:t>
      </w:r>
      <w:r w:rsidR="00171E82">
        <w:t>ом</w:t>
      </w:r>
      <w:r w:rsidR="00677458" w:rsidRPr="00D76B41">
        <w:t>;</w:t>
      </w:r>
    </w:p>
    <w:p w:rsidR="008A2F7F" w:rsidRDefault="00311C64" w:rsidP="008A2F7F">
      <w:pPr>
        <w:ind w:firstLine="720"/>
        <w:jc w:val="both"/>
      </w:pPr>
      <w:r>
        <w:t>11.7. </w:t>
      </w:r>
      <w:r w:rsidR="008A2F7F" w:rsidRPr="002A1A90">
        <w:t>по представлению редактор</w:t>
      </w:r>
      <w:r w:rsidR="00171E82">
        <w:t>а</w:t>
      </w:r>
      <w:r w:rsidR="008A2F7F" w:rsidRPr="002A1A90">
        <w:t xml:space="preserve"> сайта создает соответствующие рабочие группы для решения отдельных программно-технических, технологических или организационных вопросов функционирования сайта;</w:t>
      </w:r>
    </w:p>
    <w:p w:rsidR="008A2F7F" w:rsidRPr="002A1A90" w:rsidRDefault="00311C64" w:rsidP="00072DA8">
      <w:pPr>
        <w:ind w:firstLine="720"/>
        <w:jc w:val="both"/>
      </w:pPr>
      <w:r>
        <w:t>11.8.</w:t>
      </w:r>
      <w:r w:rsidR="00072DA8">
        <w:t xml:space="preserve">при необходимости </w:t>
      </w:r>
      <w:r w:rsidR="008A2F7F" w:rsidRPr="002A1A90">
        <w:t xml:space="preserve">делегирует свои полномочия </w:t>
      </w:r>
      <w:r w:rsidR="00AB7AF1">
        <w:t>редактору сайта</w:t>
      </w:r>
      <w:r w:rsidR="008A2F7F" w:rsidRPr="002A1A90">
        <w:t>.</w:t>
      </w:r>
    </w:p>
    <w:p w:rsidR="00F153D3" w:rsidRPr="00187313" w:rsidRDefault="00CC5CFE" w:rsidP="00CC5CFE">
      <w:pPr>
        <w:ind w:firstLine="720"/>
        <w:jc w:val="both"/>
      </w:pPr>
      <w:r w:rsidRPr="00187313">
        <w:t>1</w:t>
      </w:r>
      <w:r w:rsidR="00AD4094">
        <w:t>2</w:t>
      </w:r>
      <w:r w:rsidRPr="00187313">
        <w:t>.</w:t>
      </w:r>
      <w:r w:rsidR="00036843">
        <w:t> </w:t>
      </w:r>
      <w:r w:rsidR="00072DA8">
        <w:t>Р</w:t>
      </w:r>
      <w:r w:rsidR="008E613D" w:rsidRPr="00187313">
        <w:t>едактор сайта:</w:t>
      </w:r>
    </w:p>
    <w:p w:rsidR="008E613D" w:rsidRPr="00187313" w:rsidRDefault="00311C64">
      <w:pPr>
        <w:ind w:firstLine="709"/>
        <w:jc w:val="both"/>
      </w:pPr>
      <w:r>
        <w:lastRenderedPageBreak/>
        <w:t>12.1. </w:t>
      </w:r>
      <w:r w:rsidR="008E613D" w:rsidRPr="00187313">
        <w:t>обеспечива</w:t>
      </w:r>
      <w:r w:rsidR="00171E82">
        <w:t>е</w:t>
      </w:r>
      <w:r w:rsidR="008E613D" w:rsidRPr="00187313">
        <w:t xml:space="preserve">т оперативное представление </w:t>
      </w:r>
      <w:r w:rsidR="00B536AE">
        <w:t>администра</w:t>
      </w:r>
      <w:r w:rsidR="00472718" w:rsidRPr="00187313">
        <w:t>тору</w:t>
      </w:r>
      <w:r w:rsidR="008E613D" w:rsidRPr="00187313">
        <w:t xml:space="preserve"> сайта </w:t>
      </w:r>
      <w:r w:rsidR="00AD4094">
        <w:t>материалов</w:t>
      </w:r>
      <w:r w:rsidR="00171E82">
        <w:t xml:space="preserve"> об официальных геральдических символах</w:t>
      </w:r>
      <w:r w:rsidR="00045818" w:rsidRPr="00187313">
        <w:t>,</w:t>
      </w:r>
      <w:r w:rsidR="00171E82">
        <w:t xml:space="preserve"> </w:t>
      </w:r>
      <w:r w:rsidR="00171E82" w:rsidRPr="00171E82">
        <w:t>зарегистрированных в Государственном геральдическом регистре Республики Беларусь</w:t>
      </w:r>
      <w:r w:rsidR="00045818" w:rsidRPr="00187313">
        <w:t xml:space="preserve"> для </w:t>
      </w:r>
      <w:r w:rsidR="00D6191F">
        <w:t xml:space="preserve"> </w:t>
      </w:r>
      <w:r w:rsidR="00045818" w:rsidRPr="00187313">
        <w:t>размещения на сайте</w:t>
      </w:r>
      <w:r w:rsidR="008E613D" w:rsidRPr="00187313">
        <w:t>;</w:t>
      </w:r>
    </w:p>
    <w:p w:rsidR="00B10F93" w:rsidRDefault="00311C64" w:rsidP="00B10F93">
      <w:pPr>
        <w:ind w:firstLine="720"/>
        <w:jc w:val="both"/>
        <w:rPr>
          <w:bCs/>
        </w:rPr>
      </w:pPr>
      <w:r>
        <w:t>12.2. </w:t>
      </w:r>
      <w:r w:rsidR="008E613D" w:rsidRPr="00187313">
        <w:t>контрол</w:t>
      </w:r>
      <w:r w:rsidR="00AD4094">
        <w:t>ируют</w:t>
      </w:r>
      <w:r w:rsidR="008E613D" w:rsidRPr="00187313">
        <w:t xml:space="preserve"> </w:t>
      </w:r>
      <w:r w:rsidR="00D31E95">
        <w:t>содержание сайта</w:t>
      </w:r>
      <w:r w:rsidR="00AD4094">
        <w:t xml:space="preserve">, </w:t>
      </w:r>
      <w:r w:rsidR="00AD4094">
        <w:rPr>
          <w:bCs/>
        </w:rPr>
        <w:t>целостность, полноту и сроки внесения информации в соответствующие разделы сайта;</w:t>
      </w:r>
    </w:p>
    <w:p w:rsidR="00072DA8" w:rsidRDefault="00311C64" w:rsidP="00B10F93">
      <w:pPr>
        <w:ind w:firstLine="720"/>
        <w:jc w:val="both"/>
        <w:rPr>
          <w:bCs/>
        </w:rPr>
      </w:pPr>
      <w:r>
        <w:rPr>
          <w:bCs/>
        </w:rPr>
        <w:t xml:space="preserve">12.3. </w:t>
      </w:r>
      <w:r w:rsidR="00072DA8">
        <w:rPr>
          <w:bCs/>
        </w:rPr>
        <w:t>принимает меры по обновлению информации;</w:t>
      </w:r>
    </w:p>
    <w:p w:rsidR="008E613D" w:rsidRPr="00187313" w:rsidRDefault="00311C64">
      <w:pPr>
        <w:ind w:firstLine="709"/>
        <w:jc w:val="both"/>
      </w:pPr>
      <w:r>
        <w:t xml:space="preserve">12.4. </w:t>
      </w:r>
      <w:r w:rsidR="008E613D" w:rsidRPr="00187313">
        <w:t>отвеча</w:t>
      </w:r>
      <w:r w:rsidR="00164798">
        <w:t>е</w:t>
      </w:r>
      <w:r w:rsidR="008E613D" w:rsidRPr="00187313">
        <w:t>т за достоверность представленной информации</w:t>
      </w:r>
      <w:r w:rsidR="00472718" w:rsidRPr="00187313">
        <w:t>;</w:t>
      </w:r>
    </w:p>
    <w:p w:rsidR="00B030AC" w:rsidRDefault="00311C64" w:rsidP="00B10F93">
      <w:pPr>
        <w:ind w:firstLine="709"/>
        <w:jc w:val="both"/>
      </w:pPr>
      <w:r>
        <w:t xml:space="preserve">12.5. </w:t>
      </w:r>
      <w:r w:rsidR="00472718" w:rsidRPr="00187313">
        <w:t>внос</w:t>
      </w:r>
      <w:r w:rsidR="00164798">
        <w:t>и</w:t>
      </w:r>
      <w:r w:rsidR="00472718" w:rsidRPr="00187313">
        <w:t xml:space="preserve">т предложения </w:t>
      </w:r>
      <w:r w:rsidR="00B10F93" w:rsidRPr="00187313">
        <w:t xml:space="preserve">главному редактору </w:t>
      </w:r>
      <w:r w:rsidR="00472718" w:rsidRPr="00187313">
        <w:t xml:space="preserve">по изменению структуры сайта, повышению эффективности </w:t>
      </w:r>
      <w:r w:rsidR="00B10F93" w:rsidRPr="00187313">
        <w:t>его функционирования</w:t>
      </w:r>
      <w:r w:rsidR="00B030AC" w:rsidRPr="00187313">
        <w:t>;</w:t>
      </w:r>
    </w:p>
    <w:p w:rsidR="00CF6404" w:rsidRDefault="00311C64" w:rsidP="00B10F93">
      <w:pPr>
        <w:ind w:firstLine="709"/>
        <w:jc w:val="both"/>
      </w:pPr>
      <w:r>
        <w:t xml:space="preserve">12.6. </w:t>
      </w:r>
      <w:r w:rsidR="00CF6404" w:rsidRPr="00494567">
        <w:t>оформляет материалы, предназначенные для размещения на сайте, на белорусском и русском языках;</w:t>
      </w:r>
    </w:p>
    <w:p w:rsidR="0084467B" w:rsidRPr="00187313" w:rsidRDefault="00311C64" w:rsidP="00B10F93">
      <w:pPr>
        <w:ind w:firstLine="709"/>
        <w:jc w:val="both"/>
      </w:pPr>
      <w:r>
        <w:t>12.7. </w:t>
      </w:r>
      <w:r w:rsidR="0084467B">
        <w:t>обеспечива</w:t>
      </w:r>
      <w:r w:rsidR="00164798">
        <w:t>е</w:t>
      </w:r>
      <w:r w:rsidR="0084467B">
        <w:t xml:space="preserve">т реализацию процедуры передачи информации, предназначенной для размещения на сайте (прием и регистрацию поступивших материалов, направление их администратору сайта по электронной почте), </w:t>
      </w:r>
    </w:p>
    <w:p w:rsidR="00863CC6" w:rsidRPr="00187313" w:rsidRDefault="00E77765">
      <w:pPr>
        <w:ind w:firstLine="709"/>
        <w:jc w:val="both"/>
      </w:pPr>
      <w:r w:rsidRPr="00187313">
        <w:t>1</w:t>
      </w:r>
      <w:r w:rsidR="00171E82">
        <w:t>3</w:t>
      </w:r>
      <w:r w:rsidR="00863CC6" w:rsidRPr="00187313">
        <w:t>.</w:t>
      </w:r>
      <w:r w:rsidR="00036843">
        <w:t> </w:t>
      </w:r>
      <w:r w:rsidR="00863CC6" w:rsidRPr="00187313">
        <w:t>Администратор сайта:</w:t>
      </w:r>
    </w:p>
    <w:p w:rsidR="008B46C8" w:rsidRPr="00187313" w:rsidRDefault="00311C64">
      <w:pPr>
        <w:ind w:firstLine="720"/>
        <w:jc w:val="both"/>
      </w:pPr>
      <w:r>
        <w:t xml:space="preserve">13.1. </w:t>
      </w:r>
      <w:r w:rsidR="00072DA8">
        <w:t xml:space="preserve">осуществляет </w:t>
      </w:r>
      <w:r w:rsidR="00DF116D" w:rsidRPr="00187313">
        <w:t xml:space="preserve">прием и регистрацию материалов, поступивших от </w:t>
      </w:r>
      <w:r w:rsidR="00B536AE">
        <w:t>редактор</w:t>
      </w:r>
      <w:r w:rsidR="00CF6404">
        <w:t>а</w:t>
      </w:r>
      <w:r w:rsidR="00B536AE">
        <w:t xml:space="preserve"> </w:t>
      </w:r>
      <w:r w:rsidR="009B286C" w:rsidRPr="00187313">
        <w:t>сайта для размещения на сайте</w:t>
      </w:r>
      <w:r w:rsidR="008B46C8" w:rsidRPr="00187313">
        <w:t>;</w:t>
      </w:r>
    </w:p>
    <w:p w:rsidR="00CA5F4C" w:rsidRPr="00DE3BA0" w:rsidRDefault="00311C64" w:rsidP="00CA5F4C">
      <w:pPr>
        <w:ind w:firstLine="720"/>
        <w:jc w:val="both"/>
      </w:pPr>
      <w:r>
        <w:t>13.2. </w:t>
      </w:r>
      <w:r w:rsidR="00CA5F4C" w:rsidRPr="00494567">
        <w:t>обраб</w:t>
      </w:r>
      <w:r w:rsidR="00072DA8">
        <w:t>атывает</w:t>
      </w:r>
      <w:r w:rsidR="00CA5F4C" w:rsidRPr="00494567">
        <w:t xml:space="preserve"> </w:t>
      </w:r>
      <w:r w:rsidR="0060280D" w:rsidRPr="00494567">
        <w:t>(при необходимости)</w:t>
      </w:r>
      <w:r w:rsidR="0060280D" w:rsidRPr="00494567">
        <w:rPr>
          <w:color w:val="FF0000"/>
        </w:rPr>
        <w:t xml:space="preserve"> </w:t>
      </w:r>
      <w:r w:rsidR="00CA5F4C" w:rsidRPr="00494567">
        <w:t>текстовы</w:t>
      </w:r>
      <w:r w:rsidR="00D6191F" w:rsidRPr="00DE3BA0">
        <w:t>е</w:t>
      </w:r>
      <w:r w:rsidR="00CF6404" w:rsidRPr="00494567">
        <w:t xml:space="preserve"> и</w:t>
      </w:r>
      <w:r w:rsidR="00CA5F4C" w:rsidRPr="00494567">
        <w:t xml:space="preserve"> графически</w:t>
      </w:r>
      <w:r w:rsidR="00D6191F" w:rsidRPr="00DE3BA0">
        <w:t>е</w:t>
      </w:r>
      <w:r w:rsidR="00CA5F4C" w:rsidRPr="00494567">
        <w:t xml:space="preserve"> </w:t>
      </w:r>
      <w:r w:rsidR="00CA5F4C" w:rsidRPr="00DE3BA0">
        <w:t>материал</w:t>
      </w:r>
      <w:r w:rsidR="00D6191F" w:rsidRPr="00DE3BA0">
        <w:t>ы</w:t>
      </w:r>
      <w:r w:rsidR="00CA5F4C" w:rsidRPr="00DE3BA0">
        <w:t>;</w:t>
      </w:r>
    </w:p>
    <w:p w:rsidR="00914CC4" w:rsidRPr="00BD1A1B" w:rsidRDefault="00311C64" w:rsidP="00CA5F4C">
      <w:pPr>
        <w:ind w:firstLine="720"/>
        <w:jc w:val="both"/>
      </w:pPr>
      <w:r w:rsidRPr="00DE3BA0">
        <w:t xml:space="preserve">13.3. </w:t>
      </w:r>
      <w:r w:rsidR="00BD1A1B" w:rsidRPr="00DE3BA0">
        <w:t>актуализ</w:t>
      </w:r>
      <w:r w:rsidR="00072DA8" w:rsidRPr="00DE3BA0">
        <w:t>ирует</w:t>
      </w:r>
      <w:r w:rsidR="00BD1A1B" w:rsidRPr="00DE3BA0">
        <w:t xml:space="preserve"> </w:t>
      </w:r>
      <w:r w:rsidR="00D6191F" w:rsidRPr="00DE3BA0">
        <w:t xml:space="preserve">по мере поступления </w:t>
      </w:r>
      <w:r w:rsidR="00BD1A1B" w:rsidRPr="00DE3BA0">
        <w:t>информаци</w:t>
      </w:r>
      <w:r w:rsidR="00072DA8" w:rsidRPr="00DE3BA0">
        <w:t>ю</w:t>
      </w:r>
      <w:r w:rsidR="00D6191F" w:rsidRPr="00DE3BA0">
        <w:t xml:space="preserve"> на сайте</w:t>
      </w:r>
      <w:r w:rsidR="00BD1A1B" w:rsidRPr="00DE3BA0">
        <w:t>;</w:t>
      </w:r>
    </w:p>
    <w:p w:rsidR="00914CC4" w:rsidRPr="00187313" w:rsidRDefault="00311C64" w:rsidP="00914CC4">
      <w:pPr>
        <w:ind w:firstLine="720"/>
        <w:jc w:val="both"/>
        <w:rPr>
          <w:bCs/>
        </w:rPr>
      </w:pPr>
      <w:r>
        <w:rPr>
          <w:bCs/>
        </w:rPr>
        <w:t>13.4. </w:t>
      </w:r>
      <w:r w:rsidR="00072DA8">
        <w:rPr>
          <w:bCs/>
        </w:rPr>
        <w:t xml:space="preserve">обеспечивает </w:t>
      </w:r>
      <w:r w:rsidR="00914CC4" w:rsidRPr="00C504CE">
        <w:rPr>
          <w:bCs/>
        </w:rPr>
        <w:t>дизайн-поддержку сайта</w:t>
      </w:r>
      <w:r w:rsidR="00914CC4" w:rsidRPr="00187313">
        <w:rPr>
          <w:bCs/>
        </w:rPr>
        <w:t>;</w:t>
      </w:r>
    </w:p>
    <w:p w:rsidR="00914CC4" w:rsidRPr="00187313" w:rsidRDefault="00311C64" w:rsidP="00914CC4">
      <w:pPr>
        <w:ind w:firstLine="720"/>
        <w:jc w:val="both"/>
        <w:rPr>
          <w:bCs/>
        </w:rPr>
      </w:pPr>
      <w:r>
        <w:rPr>
          <w:bCs/>
        </w:rPr>
        <w:t>13.5. </w:t>
      </w:r>
      <w:r w:rsidR="00914CC4" w:rsidRPr="00187313">
        <w:rPr>
          <w:bCs/>
        </w:rPr>
        <w:t>тестир</w:t>
      </w:r>
      <w:r w:rsidR="00072DA8">
        <w:rPr>
          <w:bCs/>
        </w:rPr>
        <w:t>ует</w:t>
      </w:r>
      <w:r w:rsidR="00914CC4" w:rsidRPr="00187313">
        <w:rPr>
          <w:bCs/>
        </w:rPr>
        <w:t xml:space="preserve"> сайт;</w:t>
      </w:r>
    </w:p>
    <w:p w:rsidR="00914CC4" w:rsidRPr="00187313" w:rsidRDefault="00311C64" w:rsidP="00914CC4">
      <w:pPr>
        <w:ind w:firstLine="720"/>
        <w:jc w:val="both"/>
        <w:rPr>
          <w:bCs/>
        </w:rPr>
      </w:pPr>
      <w:r>
        <w:rPr>
          <w:bCs/>
        </w:rPr>
        <w:t>13.6. </w:t>
      </w:r>
      <w:r w:rsidR="00072DA8">
        <w:rPr>
          <w:bCs/>
        </w:rPr>
        <w:t xml:space="preserve">осуществляет </w:t>
      </w:r>
      <w:r w:rsidR="00914CC4" w:rsidRPr="00187313">
        <w:rPr>
          <w:bCs/>
        </w:rPr>
        <w:t>резервное копирование данных;</w:t>
      </w:r>
    </w:p>
    <w:p w:rsidR="0060280D" w:rsidRDefault="00311C64" w:rsidP="0060280D">
      <w:pPr>
        <w:ind w:firstLine="720"/>
        <w:jc w:val="both"/>
      </w:pPr>
      <w:r>
        <w:t>13.7. </w:t>
      </w:r>
      <w:r w:rsidR="00872139" w:rsidRPr="0013281A">
        <w:t>оперативно</w:t>
      </w:r>
      <w:r w:rsidR="0060280D" w:rsidRPr="0013281A">
        <w:t xml:space="preserve"> уведомл</w:t>
      </w:r>
      <w:r w:rsidR="00B2153B">
        <w:t>яет</w:t>
      </w:r>
      <w:r w:rsidR="0060280D" w:rsidRPr="0013281A">
        <w:t xml:space="preserve"> </w:t>
      </w:r>
      <w:r w:rsidR="00B536AE">
        <w:t>главного редактора</w:t>
      </w:r>
      <w:r w:rsidR="0060280D" w:rsidRPr="0013281A">
        <w:t xml:space="preserve"> </w:t>
      </w:r>
      <w:r w:rsidR="00450357">
        <w:t xml:space="preserve">и редактора </w:t>
      </w:r>
      <w:r w:rsidR="0060280D" w:rsidRPr="0013281A">
        <w:t>сайта о возникновении внештатных ситуаций в функционировании сайта и одновременно прин</w:t>
      </w:r>
      <w:r w:rsidR="00B2153B">
        <w:t>имает</w:t>
      </w:r>
      <w:r w:rsidR="0060280D" w:rsidRPr="0013281A">
        <w:t xml:space="preserve"> мер</w:t>
      </w:r>
      <w:r w:rsidR="00B2153B">
        <w:t>ы</w:t>
      </w:r>
      <w:r w:rsidR="0060280D" w:rsidRPr="0013281A">
        <w:t xml:space="preserve"> по восстановлению нормального (штатного) режима функционирования сайта; </w:t>
      </w:r>
    </w:p>
    <w:p w:rsidR="00B2153B" w:rsidRPr="00187313" w:rsidRDefault="00311C64" w:rsidP="00B2153B">
      <w:pPr>
        <w:ind w:firstLine="720"/>
        <w:jc w:val="both"/>
        <w:rPr>
          <w:rStyle w:val="text"/>
        </w:rPr>
      </w:pPr>
      <w:r>
        <w:rPr>
          <w:rStyle w:val="text"/>
        </w:rPr>
        <w:t>13.8. </w:t>
      </w:r>
      <w:r w:rsidR="00B2153B" w:rsidRPr="00187313">
        <w:rPr>
          <w:rStyle w:val="text"/>
        </w:rPr>
        <w:t>заключ</w:t>
      </w:r>
      <w:r w:rsidR="00B2153B">
        <w:rPr>
          <w:rStyle w:val="text"/>
        </w:rPr>
        <w:t>ает</w:t>
      </w:r>
      <w:r w:rsidR="00B2153B" w:rsidRPr="00187313">
        <w:rPr>
          <w:rStyle w:val="text"/>
        </w:rPr>
        <w:t xml:space="preserve"> договор</w:t>
      </w:r>
      <w:r w:rsidR="007D5B17">
        <w:rPr>
          <w:rStyle w:val="text"/>
        </w:rPr>
        <w:t>ы</w:t>
      </w:r>
      <w:r w:rsidR="00B2153B" w:rsidRPr="00187313">
        <w:rPr>
          <w:rStyle w:val="text"/>
        </w:rPr>
        <w:t xml:space="preserve"> с интернет-</w:t>
      </w:r>
      <w:r w:rsidR="00B2153B">
        <w:rPr>
          <w:rStyle w:val="text"/>
        </w:rPr>
        <w:t>сервис-</w:t>
      </w:r>
      <w:r w:rsidR="00B2153B" w:rsidRPr="00187313">
        <w:rPr>
          <w:rStyle w:val="text"/>
        </w:rPr>
        <w:t>провайдером о размещении (хостинг) и защите информации</w:t>
      </w:r>
      <w:r w:rsidR="00B2153B">
        <w:rPr>
          <w:rStyle w:val="text"/>
        </w:rPr>
        <w:t xml:space="preserve"> и </w:t>
      </w:r>
      <w:r w:rsidR="00B2153B" w:rsidRPr="00187313">
        <w:rPr>
          <w:rStyle w:val="text"/>
        </w:rPr>
        <w:t xml:space="preserve">других услугах; </w:t>
      </w:r>
    </w:p>
    <w:p w:rsidR="00B2153B" w:rsidRPr="0013281A" w:rsidRDefault="00E1045F" w:rsidP="00B2153B">
      <w:pPr>
        <w:ind w:firstLine="720"/>
        <w:jc w:val="both"/>
      </w:pPr>
      <w:r>
        <w:rPr>
          <w:rStyle w:val="text"/>
        </w:rPr>
        <w:t>13.9. </w:t>
      </w:r>
      <w:r w:rsidR="00B2153B" w:rsidRPr="00187313">
        <w:rPr>
          <w:rStyle w:val="text"/>
        </w:rPr>
        <w:t>контрол</w:t>
      </w:r>
      <w:r w:rsidR="00B2153B">
        <w:rPr>
          <w:rStyle w:val="text"/>
        </w:rPr>
        <w:t>ирует</w:t>
      </w:r>
      <w:r w:rsidR="00B2153B" w:rsidRPr="00187313">
        <w:rPr>
          <w:rStyle w:val="text"/>
        </w:rPr>
        <w:t xml:space="preserve"> выполнени</w:t>
      </w:r>
      <w:r w:rsidR="00B2153B">
        <w:rPr>
          <w:rStyle w:val="text"/>
        </w:rPr>
        <w:t>е</w:t>
      </w:r>
      <w:r w:rsidR="00B2153B" w:rsidRPr="00187313">
        <w:rPr>
          <w:rStyle w:val="text"/>
        </w:rPr>
        <w:t xml:space="preserve"> условий договора;</w:t>
      </w:r>
    </w:p>
    <w:p w:rsidR="00914CC4" w:rsidRPr="00187313" w:rsidRDefault="00E1045F" w:rsidP="00914CC4">
      <w:pPr>
        <w:ind w:firstLine="720"/>
        <w:jc w:val="both"/>
      </w:pPr>
      <w:r>
        <w:t xml:space="preserve">13.10. </w:t>
      </w:r>
      <w:r w:rsidR="00B2153B">
        <w:t xml:space="preserve">организует </w:t>
      </w:r>
      <w:r w:rsidR="00914CC4" w:rsidRPr="00187313">
        <w:t xml:space="preserve">программную поддержку системы управления сайтом, в том числе реализацию </w:t>
      </w:r>
      <w:r w:rsidR="00914CC4" w:rsidRPr="00F34517">
        <w:t>мер по защите информации</w:t>
      </w:r>
      <w:r w:rsidR="00914CC4" w:rsidRPr="00187313">
        <w:t>;</w:t>
      </w:r>
    </w:p>
    <w:p w:rsidR="00914CC4" w:rsidRDefault="00E1045F" w:rsidP="00914CC4">
      <w:pPr>
        <w:ind w:firstLine="709"/>
        <w:jc w:val="both"/>
      </w:pPr>
      <w:r>
        <w:t>13.11. </w:t>
      </w:r>
      <w:r w:rsidR="00B2153B">
        <w:t xml:space="preserve">проводит </w:t>
      </w:r>
      <w:r w:rsidR="00914CC4" w:rsidRPr="00187313">
        <w:t>поисковую оптимизацию сайта;</w:t>
      </w:r>
    </w:p>
    <w:p w:rsidR="00914CC4" w:rsidRPr="00187313" w:rsidRDefault="00E1045F" w:rsidP="00914CC4">
      <w:pPr>
        <w:ind w:firstLine="709"/>
        <w:jc w:val="both"/>
      </w:pPr>
      <w:r>
        <w:t>13.12. </w:t>
      </w:r>
      <w:r w:rsidR="00B2153B">
        <w:t xml:space="preserve">осуществляет </w:t>
      </w:r>
      <w:r w:rsidR="00914CC4" w:rsidRPr="00187313">
        <w:t>учет и анализ посещаемости сайта;</w:t>
      </w:r>
    </w:p>
    <w:p w:rsidR="00914CC4" w:rsidRDefault="00E1045F" w:rsidP="00914CC4">
      <w:pPr>
        <w:ind w:firstLine="709"/>
        <w:jc w:val="both"/>
        <w:rPr>
          <w:strike/>
        </w:rPr>
      </w:pPr>
      <w:r>
        <w:t>13.13. </w:t>
      </w:r>
      <w:r w:rsidR="00B2153B">
        <w:t xml:space="preserve">обеспечивает эффективность процедур и технологий </w:t>
      </w:r>
      <w:r w:rsidR="00914CC4" w:rsidRPr="00F34517">
        <w:t>продвижени</w:t>
      </w:r>
      <w:r w:rsidR="00B2153B">
        <w:t>я</w:t>
      </w:r>
      <w:r w:rsidR="00914CC4" w:rsidRPr="00F34517">
        <w:t xml:space="preserve"> сайта в сети </w:t>
      </w:r>
      <w:r w:rsidR="00B2153B">
        <w:t>И</w:t>
      </w:r>
      <w:r w:rsidR="00914CC4" w:rsidRPr="00F34517">
        <w:t>нтернет</w:t>
      </w:r>
      <w:r>
        <w:rPr>
          <w:strike/>
        </w:rPr>
        <w:t>.</w:t>
      </w:r>
    </w:p>
    <w:p w:rsidR="00E1045F" w:rsidRDefault="00E1045F" w:rsidP="00914CC4">
      <w:pPr>
        <w:ind w:firstLine="709"/>
        <w:jc w:val="both"/>
        <w:rPr>
          <w:strike/>
        </w:rPr>
      </w:pPr>
    </w:p>
    <w:p w:rsidR="00E1045F" w:rsidRPr="00B2153B" w:rsidRDefault="00E1045F" w:rsidP="00914CC4">
      <w:pPr>
        <w:ind w:firstLine="709"/>
        <w:jc w:val="both"/>
        <w:rPr>
          <w:strike/>
        </w:rPr>
      </w:pPr>
    </w:p>
    <w:p w:rsidR="00DE3BA0" w:rsidRDefault="00DE3BA0" w:rsidP="00365B3C">
      <w:pPr>
        <w:spacing w:line="240" w:lineRule="atLeast"/>
        <w:jc w:val="center"/>
      </w:pPr>
    </w:p>
    <w:p w:rsidR="00365B3C" w:rsidRPr="00187313" w:rsidRDefault="00B030AC" w:rsidP="00365B3C">
      <w:pPr>
        <w:spacing w:line="240" w:lineRule="atLeast"/>
        <w:jc w:val="center"/>
      </w:pPr>
      <w:r w:rsidRPr="00187313">
        <w:lastRenderedPageBreak/>
        <w:t>Г</w:t>
      </w:r>
      <w:r w:rsidR="00365B3C" w:rsidRPr="00187313">
        <w:t xml:space="preserve">ЛАВА </w:t>
      </w:r>
      <w:r w:rsidR="00B2153B">
        <w:t>5</w:t>
      </w:r>
    </w:p>
    <w:p w:rsidR="00B030AC" w:rsidRPr="00187313" w:rsidRDefault="00365B3C" w:rsidP="00365B3C">
      <w:pPr>
        <w:spacing w:after="120" w:line="240" w:lineRule="atLeast"/>
        <w:jc w:val="center"/>
      </w:pPr>
      <w:r w:rsidRPr="00187313">
        <w:t>СОПРОВОЖДЕНИЕ САЙТА</w:t>
      </w:r>
    </w:p>
    <w:p w:rsidR="00C632E0" w:rsidRDefault="00C632E0" w:rsidP="00365B3C">
      <w:pPr>
        <w:ind w:firstLine="720"/>
        <w:jc w:val="both"/>
      </w:pPr>
      <w:r>
        <w:t>14</w:t>
      </w:r>
      <w:r w:rsidR="00E1045F">
        <w:t>. </w:t>
      </w:r>
      <w:r>
        <w:t>Сопровождение сайта обеспечивается Департаментом в соответствии с нормативными правовыми актами, методическими документами и настоящим Регламентом.</w:t>
      </w:r>
    </w:p>
    <w:p w:rsidR="004D280F" w:rsidRPr="00B841BA" w:rsidRDefault="00E777C6" w:rsidP="00365B3C">
      <w:pPr>
        <w:ind w:firstLine="720"/>
        <w:jc w:val="both"/>
      </w:pPr>
      <w:r w:rsidRPr="00B841BA">
        <w:t>1</w:t>
      </w:r>
      <w:r w:rsidR="00C632E0">
        <w:t>5</w:t>
      </w:r>
      <w:r w:rsidRPr="00B841BA">
        <w:t>.</w:t>
      </w:r>
      <w:r w:rsidR="00036843" w:rsidRPr="00B841BA">
        <w:t> </w:t>
      </w:r>
      <w:r w:rsidR="004F3F0B" w:rsidRPr="00DE3BA0">
        <w:t xml:space="preserve">Материалы, подготовленные </w:t>
      </w:r>
      <w:r w:rsidR="00AB7AF1" w:rsidRPr="00DE3BA0">
        <w:t xml:space="preserve">редактором  </w:t>
      </w:r>
      <w:r w:rsidR="008B46C8" w:rsidRPr="00DE3BA0">
        <w:t>для размещения на сайте</w:t>
      </w:r>
      <w:r w:rsidR="004D280F" w:rsidRPr="00DE3BA0">
        <w:t xml:space="preserve">, направляются администратору </w:t>
      </w:r>
      <w:r w:rsidR="00EA4EFB" w:rsidRPr="00DE3BA0">
        <w:t>по электронной почте</w:t>
      </w:r>
      <w:r w:rsidR="008D0981" w:rsidRPr="00DE3BA0">
        <w:t>.</w:t>
      </w:r>
      <w:r w:rsidR="000E4626">
        <w:t xml:space="preserve"> </w:t>
      </w:r>
    </w:p>
    <w:p w:rsidR="008D0D99" w:rsidRPr="00761505" w:rsidRDefault="00E777C6" w:rsidP="00F62C14">
      <w:pPr>
        <w:ind w:firstLine="720"/>
        <w:jc w:val="both"/>
      </w:pPr>
      <w:r w:rsidRPr="00761505">
        <w:t>1</w:t>
      </w:r>
      <w:r w:rsidR="00C632E0">
        <w:t>6</w:t>
      </w:r>
      <w:r w:rsidRPr="00761505">
        <w:t>.</w:t>
      </w:r>
      <w:r w:rsidR="00036843" w:rsidRPr="00761505">
        <w:t> </w:t>
      </w:r>
      <w:r w:rsidR="004F3F0B" w:rsidRPr="00761505">
        <w:t xml:space="preserve">Информация, подготовленная для размещения </w:t>
      </w:r>
      <w:r w:rsidR="008D0D99" w:rsidRPr="00761505">
        <w:t xml:space="preserve">на </w:t>
      </w:r>
      <w:r w:rsidR="004F3F0B" w:rsidRPr="00761505">
        <w:t>сайт</w:t>
      </w:r>
      <w:r w:rsidR="008D0D99" w:rsidRPr="00761505">
        <w:t xml:space="preserve">е, </w:t>
      </w:r>
      <w:r w:rsidR="004F3F0B" w:rsidRPr="00761505">
        <w:t>оформляется по форме согласно приложению.</w:t>
      </w:r>
    </w:p>
    <w:p w:rsidR="004F3F0B" w:rsidRPr="00B841BA" w:rsidRDefault="00C578FB" w:rsidP="00960416">
      <w:pPr>
        <w:ind w:firstLine="709"/>
        <w:jc w:val="both"/>
      </w:pPr>
      <w:r w:rsidRPr="00B841BA">
        <w:t>1</w:t>
      </w:r>
      <w:r w:rsidR="00C632E0">
        <w:t>7</w:t>
      </w:r>
      <w:r w:rsidR="00E777C6" w:rsidRPr="00B841BA">
        <w:t>.</w:t>
      </w:r>
      <w:r w:rsidR="00036843" w:rsidRPr="00B841BA">
        <w:t> </w:t>
      </w:r>
      <w:r w:rsidR="00F62C14" w:rsidRPr="00B841BA">
        <w:t>Т</w:t>
      </w:r>
      <w:r w:rsidR="00C632E0">
        <w:t xml:space="preserve">ехническое </w:t>
      </w:r>
      <w:r w:rsidR="00854AB5">
        <w:t xml:space="preserve">сопровождение </w:t>
      </w:r>
      <w:r w:rsidR="004F3F0B" w:rsidRPr="00B841BA">
        <w:t xml:space="preserve">сайта осуществляется администратором сайта и состоит из </w:t>
      </w:r>
      <w:r w:rsidR="008134E8" w:rsidRPr="00B841BA">
        <w:t xml:space="preserve">проведения </w:t>
      </w:r>
      <w:r w:rsidR="004F3F0B" w:rsidRPr="00B841BA">
        <w:t>постоянных и периодических работ, в том числе на договорной основе со сторонними организациями.</w:t>
      </w:r>
    </w:p>
    <w:p w:rsidR="00562AE8" w:rsidRPr="00B841BA" w:rsidRDefault="00C632E0" w:rsidP="004F3F0B">
      <w:pPr>
        <w:ind w:firstLine="720"/>
        <w:jc w:val="both"/>
      </w:pPr>
      <w:r>
        <w:t>18. </w:t>
      </w:r>
      <w:r w:rsidR="004F3F0B" w:rsidRPr="00B841BA">
        <w:t>Постоянно проводимыми работами являются</w:t>
      </w:r>
      <w:r w:rsidR="00562AE8" w:rsidRPr="00B841BA">
        <w:t>:</w:t>
      </w:r>
    </w:p>
    <w:p w:rsidR="00562AE8" w:rsidRPr="00714DDE" w:rsidRDefault="00E1045F" w:rsidP="004F3F0B">
      <w:pPr>
        <w:ind w:firstLine="720"/>
        <w:jc w:val="both"/>
      </w:pPr>
      <w:r>
        <w:t>18.1. </w:t>
      </w:r>
      <w:r w:rsidR="004F3F0B" w:rsidRPr="00B841BA">
        <w:t>техничес</w:t>
      </w:r>
      <w:r w:rsidR="004F3F0B" w:rsidRPr="00187313">
        <w:t xml:space="preserve">кая обработка </w:t>
      </w:r>
      <w:r w:rsidR="004F3F0B" w:rsidRPr="00056510">
        <w:t>материалов</w:t>
      </w:r>
      <w:r w:rsidR="00056510" w:rsidRPr="00056510">
        <w:rPr>
          <w:sz w:val="24"/>
          <w:szCs w:val="24"/>
        </w:rPr>
        <w:t xml:space="preserve"> </w:t>
      </w:r>
      <w:r w:rsidR="00056510" w:rsidRPr="00056510">
        <w:t xml:space="preserve">и их размещение </w:t>
      </w:r>
      <w:r w:rsidR="006017DD">
        <w:t>на сайте</w:t>
      </w:r>
      <w:r w:rsidR="00E81931" w:rsidRPr="006C5985">
        <w:t>;</w:t>
      </w:r>
    </w:p>
    <w:p w:rsidR="00562AE8" w:rsidRPr="00714DDE" w:rsidRDefault="00E1045F" w:rsidP="004F3F0B">
      <w:pPr>
        <w:ind w:firstLine="720"/>
        <w:jc w:val="both"/>
      </w:pPr>
      <w:r>
        <w:t>18.2. </w:t>
      </w:r>
      <w:r w:rsidR="004F3F0B" w:rsidRPr="00714DDE">
        <w:t>модификация инфраструктуры и дизайн-поддержка сайта</w:t>
      </w:r>
      <w:r w:rsidR="00E81931" w:rsidRPr="00714DDE">
        <w:t>;</w:t>
      </w:r>
    </w:p>
    <w:p w:rsidR="00562AE8" w:rsidRPr="00714DDE" w:rsidRDefault="00E1045F" w:rsidP="004F3F0B">
      <w:pPr>
        <w:ind w:firstLine="720"/>
        <w:jc w:val="both"/>
      </w:pPr>
      <w:r>
        <w:t>18.3. </w:t>
      </w:r>
      <w:r w:rsidR="004F3F0B" w:rsidRPr="00714DDE">
        <w:t>тестирование сайта</w:t>
      </w:r>
      <w:r w:rsidR="00E81931" w:rsidRPr="00714DDE">
        <w:t>;</w:t>
      </w:r>
    </w:p>
    <w:p w:rsidR="004F3F0B" w:rsidRDefault="00E1045F" w:rsidP="004F3F0B">
      <w:pPr>
        <w:ind w:firstLine="720"/>
        <w:jc w:val="both"/>
        <w:rPr>
          <w:rStyle w:val="text"/>
        </w:rPr>
      </w:pPr>
      <w:r>
        <w:rPr>
          <w:rStyle w:val="text"/>
        </w:rPr>
        <w:t>18.4. </w:t>
      </w:r>
      <w:r w:rsidR="004F3F0B" w:rsidRPr="00187313">
        <w:rPr>
          <w:rStyle w:val="text"/>
        </w:rPr>
        <w:t xml:space="preserve">резервное копирование данных. </w:t>
      </w:r>
    </w:p>
    <w:p w:rsidR="004F3F0B" w:rsidRDefault="00450357" w:rsidP="004F3F0B">
      <w:pPr>
        <w:spacing w:line="240" w:lineRule="atLeast"/>
        <w:ind w:firstLine="709"/>
        <w:jc w:val="both"/>
      </w:pPr>
      <w:r>
        <w:t>1</w:t>
      </w:r>
      <w:r w:rsidR="002C5443">
        <w:t>9</w:t>
      </w:r>
      <w:r w:rsidR="00E777C6" w:rsidRPr="00C20E0D">
        <w:t>.</w:t>
      </w:r>
      <w:r w:rsidR="00036843" w:rsidRPr="00B841BA">
        <w:t> </w:t>
      </w:r>
      <w:r w:rsidR="002C5443">
        <w:t xml:space="preserve">С целью осуществления </w:t>
      </w:r>
      <w:r w:rsidR="002C5443" w:rsidRPr="00187313">
        <w:t xml:space="preserve">адаптации к </w:t>
      </w:r>
      <w:r w:rsidR="000E4626" w:rsidRPr="00DE3BA0">
        <w:t>публикации в</w:t>
      </w:r>
      <w:r w:rsidR="000E4626">
        <w:t xml:space="preserve"> </w:t>
      </w:r>
      <w:r w:rsidR="002C5443" w:rsidRPr="00187313">
        <w:t xml:space="preserve">сети </w:t>
      </w:r>
      <w:r w:rsidR="002C5443">
        <w:t>И</w:t>
      </w:r>
      <w:r w:rsidR="002C5443" w:rsidRPr="00187313">
        <w:t xml:space="preserve">нтернет </w:t>
      </w:r>
      <w:r w:rsidR="002C5443">
        <w:t>т</w:t>
      </w:r>
      <w:r w:rsidR="002C5443" w:rsidRPr="00187313">
        <w:t>екстовы</w:t>
      </w:r>
      <w:r w:rsidR="002C5443">
        <w:t>х,</w:t>
      </w:r>
      <w:r w:rsidR="002C5443" w:rsidRPr="00187313">
        <w:t xml:space="preserve"> графически</w:t>
      </w:r>
      <w:r w:rsidR="002C5443">
        <w:t>х</w:t>
      </w:r>
      <w:r w:rsidR="002C5443" w:rsidRPr="00187313">
        <w:t xml:space="preserve"> </w:t>
      </w:r>
      <w:r w:rsidR="002C5443">
        <w:t xml:space="preserve">и мультимедийных </w:t>
      </w:r>
      <w:r w:rsidR="002C5443" w:rsidRPr="00187313">
        <w:t>материал</w:t>
      </w:r>
      <w:r w:rsidR="002C5443">
        <w:t xml:space="preserve">ов, </w:t>
      </w:r>
      <w:r w:rsidR="002C5443" w:rsidRPr="00187313">
        <w:t>предназначенны</w:t>
      </w:r>
      <w:r w:rsidR="002C5443">
        <w:t>х</w:t>
      </w:r>
      <w:r w:rsidR="002C5443" w:rsidRPr="00187313">
        <w:t xml:space="preserve"> для размещения на сайте</w:t>
      </w:r>
      <w:r w:rsidR="002C5443">
        <w:t xml:space="preserve">, </w:t>
      </w:r>
      <w:r w:rsidR="00494567">
        <w:t>проводится</w:t>
      </w:r>
      <w:r w:rsidR="002C5443" w:rsidRPr="002C5443">
        <w:t xml:space="preserve"> </w:t>
      </w:r>
      <w:r w:rsidR="002C5443">
        <w:t>их т</w:t>
      </w:r>
      <w:r w:rsidR="002C5443" w:rsidRPr="00187313">
        <w:t>ехническ</w:t>
      </w:r>
      <w:r w:rsidR="002C5443">
        <w:t>ая</w:t>
      </w:r>
      <w:r w:rsidR="002C5443" w:rsidRPr="00187313">
        <w:t xml:space="preserve"> обработк</w:t>
      </w:r>
      <w:r w:rsidR="002C5443">
        <w:t>а</w:t>
      </w:r>
      <w:r w:rsidR="004F3F0B" w:rsidRPr="00187313">
        <w:t xml:space="preserve">, </w:t>
      </w:r>
      <w:r w:rsidR="002C5443">
        <w:t xml:space="preserve">которая </w:t>
      </w:r>
      <w:r w:rsidR="004F3F0B" w:rsidRPr="00187313">
        <w:t>включает</w:t>
      </w:r>
      <w:r w:rsidR="002C5443">
        <w:t xml:space="preserve"> в себя</w:t>
      </w:r>
      <w:r w:rsidR="004F3F0B" w:rsidRPr="00187313">
        <w:t xml:space="preserve">: </w:t>
      </w:r>
    </w:p>
    <w:p w:rsidR="004F3F0B" w:rsidRPr="00714DDE" w:rsidRDefault="00E1045F" w:rsidP="004F3F0B">
      <w:pPr>
        <w:spacing w:line="240" w:lineRule="atLeast"/>
        <w:ind w:firstLine="709"/>
        <w:jc w:val="both"/>
      </w:pPr>
      <w:r>
        <w:t>19.1. </w:t>
      </w:r>
      <w:r w:rsidR="00C35539" w:rsidRPr="00714DDE">
        <w:t xml:space="preserve">оптимизацию </w:t>
      </w:r>
      <w:r w:rsidR="004F3F0B" w:rsidRPr="00714DDE">
        <w:rPr>
          <w:lang w:val="en-US"/>
        </w:rPr>
        <w:t>HTML</w:t>
      </w:r>
      <w:r w:rsidR="00F34517">
        <w:t>-</w:t>
      </w:r>
      <w:r w:rsidR="004F3F0B" w:rsidRPr="00714DDE">
        <w:t>код</w:t>
      </w:r>
      <w:r w:rsidR="00F34517">
        <w:t xml:space="preserve">а </w:t>
      </w:r>
      <w:r w:rsidR="004F3F0B" w:rsidRPr="00714DDE">
        <w:t>страниц и оптимизаци</w:t>
      </w:r>
      <w:r w:rsidR="00AB2A2A">
        <w:t>ю</w:t>
      </w:r>
      <w:r w:rsidR="004F3F0B" w:rsidRPr="00714DDE">
        <w:t xml:space="preserve"> графической информации; </w:t>
      </w:r>
    </w:p>
    <w:p w:rsidR="004F3F0B" w:rsidRPr="00714DDE" w:rsidRDefault="00E1045F" w:rsidP="004F3F0B">
      <w:pPr>
        <w:spacing w:line="240" w:lineRule="atLeast"/>
        <w:ind w:firstLine="709"/>
        <w:jc w:val="both"/>
      </w:pPr>
      <w:r>
        <w:t>19.2. </w:t>
      </w:r>
      <w:r w:rsidR="004F3F0B" w:rsidRPr="00714DDE">
        <w:t>сканирование материалов, поступивших на бумажном носителе</w:t>
      </w:r>
      <w:r w:rsidR="004B55DB" w:rsidRPr="00714DDE">
        <w:t xml:space="preserve"> </w:t>
      </w:r>
      <w:r w:rsidR="004F3F0B" w:rsidRPr="00714DDE">
        <w:t>и распознавание текста;</w:t>
      </w:r>
    </w:p>
    <w:p w:rsidR="004F3F0B" w:rsidRPr="00187313" w:rsidRDefault="00E1045F" w:rsidP="004F3F0B">
      <w:pPr>
        <w:spacing w:line="240" w:lineRule="atLeast"/>
        <w:ind w:firstLine="709"/>
        <w:jc w:val="both"/>
      </w:pPr>
      <w:r>
        <w:t>19.3. </w:t>
      </w:r>
      <w:r w:rsidR="00C35539" w:rsidRPr="00714DDE">
        <w:t xml:space="preserve">конвертацию </w:t>
      </w:r>
      <w:r w:rsidR="00EC30EA" w:rsidRPr="00EC30EA">
        <w:t>поступивших</w:t>
      </w:r>
      <w:r w:rsidR="00EC30EA" w:rsidRPr="00714DDE">
        <w:t xml:space="preserve"> </w:t>
      </w:r>
      <w:r w:rsidR="004F3F0B" w:rsidRPr="00714DDE">
        <w:t>материалов</w:t>
      </w:r>
      <w:r w:rsidR="004F3F0B" w:rsidRPr="00187313">
        <w:t xml:space="preserve">, в формат </w:t>
      </w:r>
      <w:r w:rsidR="004F3F0B" w:rsidRPr="00187313">
        <w:rPr>
          <w:lang w:val="en-US"/>
        </w:rPr>
        <w:t>HTML</w:t>
      </w:r>
      <w:r w:rsidR="004F3F0B" w:rsidRPr="00187313">
        <w:t xml:space="preserve"> </w:t>
      </w:r>
      <w:r w:rsidR="002C6DF9">
        <w:t>(</w:t>
      </w:r>
      <w:r w:rsidR="004F3F0B" w:rsidRPr="00187313">
        <w:t>при необходимо</w:t>
      </w:r>
      <w:r w:rsidR="002C6DF9">
        <w:t>сти).</w:t>
      </w:r>
    </w:p>
    <w:p w:rsidR="004F3F0B" w:rsidRPr="00187313" w:rsidRDefault="002C5443" w:rsidP="004F3F0B">
      <w:pPr>
        <w:spacing w:line="240" w:lineRule="atLeast"/>
        <w:ind w:firstLine="709"/>
        <w:jc w:val="both"/>
      </w:pPr>
      <w:r>
        <w:t>20</w:t>
      </w:r>
      <w:r w:rsidR="00E777C6" w:rsidRPr="00B841BA">
        <w:t>.</w:t>
      </w:r>
      <w:r w:rsidR="00036843" w:rsidRPr="00B841BA">
        <w:t> </w:t>
      </w:r>
      <w:r w:rsidR="00056510">
        <w:t xml:space="preserve">Для размещения </w:t>
      </w:r>
      <w:r w:rsidR="00056510" w:rsidRPr="00187313">
        <w:t>новых или редактировани</w:t>
      </w:r>
      <w:r w:rsidR="00056510">
        <w:t>я</w:t>
      </w:r>
      <w:r w:rsidR="00056510" w:rsidRPr="00187313">
        <w:t xml:space="preserve"> имеющихся на сайте материалов</w:t>
      </w:r>
      <w:r w:rsidR="00056510">
        <w:t xml:space="preserve"> проводится </w:t>
      </w:r>
      <w:r w:rsidR="004F3F0B" w:rsidRPr="00187313">
        <w:t>модификаци</w:t>
      </w:r>
      <w:r w:rsidR="00056510">
        <w:t>я</w:t>
      </w:r>
      <w:r w:rsidR="004F3F0B" w:rsidRPr="00187313">
        <w:t xml:space="preserve"> инфраструктуры сайта </w:t>
      </w:r>
      <w:r w:rsidR="000E4626">
        <w:t>–</w:t>
      </w:r>
      <w:r w:rsidR="004F3F0B" w:rsidRPr="00187313">
        <w:t xml:space="preserve"> создание новых или редактирование контента существующих </w:t>
      </w:r>
      <w:r w:rsidR="00F34517">
        <w:t>и</w:t>
      </w:r>
      <w:r w:rsidR="001B3115" w:rsidRPr="00187313">
        <w:t>нтернет</w:t>
      </w:r>
      <w:r w:rsidR="000F0054" w:rsidRPr="00187313">
        <w:t>-</w:t>
      </w:r>
      <w:r w:rsidR="004F3F0B" w:rsidRPr="00187313">
        <w:t>страниц, а также осуществление их дизайн-поддержки (разработк</w:t>
      </w:r>
      <w:r w:rsidR="00562AE8">
        <w:t>а</w:t>
      </w:r>
      <w:r w:rsidR="004F3F0B" w:rsidRPr="00187313">
        <w:t xml:space="preserve"> новых графических элементов для оформления). </w:t>
      </w:r>
    </w:p>
    <w:p w:rsidR="008134E8" w:rsidRDefault="002C5443" w:rsidP="00286915">
      <w:pPr>
        <w:spacing w:line="240" w:lineRule="atLeast"/>
        <w:ind w:firstLine="709"/>
        <w:jc w:val="both"/>
      </w:pPr>
      <w:r>
        <w:t>21</w:t>
      </w:r>
      <w:r w:rsidR="00E777C6" w:rsidRPr="00B841BA">
        <w:t>.</w:t>
      </w:r>
      <w:r w:rsidR="00036843" w:rsidRPr="00B841BA">
        <w:t> </w:t>
      </w:r>
      <w:r w:rsidR="00056510">
        <w:t>Те</w:t>
      </w:r>
      <w:r w:rsidR="00056510" w:rsidRPr="00286915">
        <w:t>стиро</w:t>
      </w:r>
      <w:r w:rsidR="00056510">
        <w:t xml:space="preserve">вание, проводимое после </w:t>
      </w:r>
      <w:r w:rsidR="004F3F0B" w:rsidRPr="00187313">
        <w:t>модификации инфраструктуры сайта</w:t>
      </w:r>
      <w:r w:rsidR="00056510">
        <w:t xml:space="preserve">, </w:t>
      </w:r>
      <w:r w:rsidR="004F3F0B" w:rsidRPr="00187313">
        <w:t>включает в себя проверк</w:t>
      </w:r>
      <w:r w:rsidR="00562AE8">
        <w:t>и</w:t>
      </w:r>
      <w:r w:rsidR="004F3F0B" w:rsidRPr="00187313">
        <w:t>:</w:t>
      </w:r>
      <w:r w:rsidR="00286915">
        <w:t xml:space="preserve"> </w:t>
      </w:r>
    </w:p>
    <w:p w:rsidR="008134E8" w:rsidRDefault="00E1045F" w:rsidP="00286915">
      <w:pPr>
        <w:spacing w:line="240" w:lineRule="atLeast"/>
        <w:ind w:firstLine="709"/>
        <w:jc w:val="both"/>
      </w:pPr>
      <w:r>
        <w:t>21.1. </w:t>
      </w:r>
      <w:r w:rsidR="004F3F0B" w:rsidRPr="00187313">
        <w:t xml:space="preserve">качества доступа пользователей в различных режимах соединения и через различные программы просмотра; </w:t>
      </w:r>
    </w:p>
    <w:p w:rsidR="008134E8" w:rsidRDefault="00E1045F" w:rsidP="00286915">
      <w:pPr>
        <w:spacing w:line="240" w:lineRule="atLeast"/>
        <w:ind w:firstLine="709"/>
        <w:jc w:val="both"/>
      </w:pPr>
      <w:r>
        <w:t>21.2. </w:t>
      </w:r>
      <w:r w:rsidR="004F3F0B" w:rsidRPr="00187313">
        <w:t>работоспособности ссылок;</w:t>
      </w:r>
    </w:p>
    <w:p w:rsidR="008134E8" w:rsidRDefault="00E1045F" w:rsidP="00286915">
      <w:pPr>
        <w:spacing w:line="240" w:lineRule="atLeast"/>
        <w:ind w:firstLine="709"/>
        <w:jc w:val="both"/>
      </w:pPr>
      <w:r>
        <w:t>21.3. </w:t>
      </w:r>
      <w:r w:rsidR="004F3F0B" w:rsidRPr="00187313">
        <w:t>корректности работы сайта с отключенной графикой;</w:t>
      </w:r>
    </w:p>
    <w:p w:rsidR="004F3F0B" w:rsidRPr="00187313" w:rsidRDefault="00E1045F" w:rsidP="00286915">
      <w:pPr>
        <w:spacing w:line="240" w:lineRule="atLeast"/>
        <w:ind w:firstLine="709"/>
        <w:jc w:val="both"/>
      </w:pPr>
      <w:r>
        <w:t>21.4. </w:t>
      </w:r>
      <w:r w:rsidR="004F3F0B" w:rsidRPr="00F34517">
        <w:t>правильности отработки сценариев интерактивных сервисов</w:t>
      </w:r>
      <w:r w:rsidR="004F3F0B" w:rsidRPr="00187313">
        <w:t>.</w:t>
      </w:r>
    </w:p>
    <w:p w:rsidR="004F3F0B" w:rsidRPr="00B841BA" w:rsidRDefault="00E777C6" w:rsidP="004F3F0B">
      <w:pPr>
        <w:ind w:firstLine="709"/>
        <w:jc w:val="both"/>
        <w:rPr>
          <w:rStyle w:val="text"/>
          <w:b/>
          <w:bCs/>
        </w:rPr>
      </w:pPr>
      <w:r w:rsidRPr="00B841BA">
        <w:rPr>
          <w:rStyle w:val="text"/>
        </w:rPr>
        <w:lastRenderedPageBreak/>
        <w:t>2</w:t>
      </w:r>
      <w:r w:rsidR="00A27926">
        <w:rPr>
          <w:rStyle w:val="text"/>
        </w:rPr>
        <w:t>2</w:t>
      </w:r>
      <w:r w:rsidRPr="00B841BA">
        <w:rPr>
          <w:rStyle w:val="text"/>
        </w:rPr>
        <w:t>.</w:t>
      </w:r>
      <w:r w:rsidR="00036843" w:rsidRPr="00B841BA">
        <w:rPr>
          <w:rStyle w:val="text"/>
        </w:rPr>
        <w:t> </w:t>
      </w:r>
      <w:r w:rsidR="00286915" w:rsidRPr="00B841BA">
        <w:rPr>
          <w:rStyle w:val="text"/>
        </w:rPr>
        <w:t xml:space="preserve">С целью </w:t>
      </w:r>
      <w:r w:rsidR="004F3F0B" w:rsidRPr="00B841BA">
        <w:rPr>
          <w:rStyle w:val="text"/>
        </w:rPr>
        <w:t>обеспечения восстановления базы данных сайта в случае ее повреждения или разрушения</w:t>
      </w:r>
      <w:r w:rsidR="004F3F0B" w:rsidRPr="00B841BA">
        <w:t xml:space="preserve"> </w:t>
      </w:r>
      <w:r w:rsidR="004F3F0B" w:rsidRPr="00B841BA">
        <w:rPr>
          <w:rStyle w:val="text"/>
        </w:rPr>
        <w:t>осуществляется регулярное резервное копирование данных.</w:t>
      </w:r>
    </w:p>
    <w:p w:rsidR="008134E8" w:rsidRDefault="00E777C6" w:rsidP="004F3F0B">
      <w:pPr>
        <w:ind w:firstLine="709"/>
        <w:jc w:val="both"/>
        <w:rPr>
          <w:rStyle w:val="text"/>
        </w:rPr>
      </w:pPr>
      <w:r w:rsidRPr="00B841BA">
        <w:t>2</w:t>
      </w:r>
      <w:r w:rsidR="00A27926">
        <w:t>3</w:t>
      </w:r>
      <w:r w:rsidRPr="00B841BA">
        <w:t>.</w:t>
      </w:r>
      <w:r w:rsidR="00036843" w:rsidRPr="00B841BA">
        <w:t> </w:t>
      </w:r>
      <w:r w:rsidR="004F3F0B" w:rsidRPr="00B841BA">
        <w:t>Для</w:t>
      </w:r>
      <w:r w:rsidR="004F3F0B" w:rsidRPr="00187313">
        <w:t xml:space="preserve"> </w:t>
      </w:r>
      <w:r w:rsidR="00EC30EA">
        <w:t xml:space="preserve">размещения </w:t>
      </w:r>
      <w:r w:rsidR="0008440B">
        <w:t xml:space="preserve">сайта </w:t>
      </w:r>
      <w:r w:rsidR="0008440B" w:rsidRPr="00187313">
        <w:t xml:space="preserve">в сети </w:t>
      </w:r>
      <w:r w:rsidR="000E4626" w:rsidRPr="00DE3BA0">
        <w:t>И</w:t>
      </w:r>
      <w:r w:rsidR="0008440B" w:rsidRPr="00187313">
        <w:t xml:space="preserve">нтернет </w:t>
      </w:r>
      <w:r w:rsidR="0008440B">
        <w:t xml:space="preserve">и организации доступа к нему </w:t>
      </w:r>
      <w:r w:rsidR="004F3F0B" w:rsidRPr="00187313">
        <w:rPr>
          <w:rStyle w:val="text"/>
        </w:rPr>
        <w:t>осуществляются мероприятия по хостингу</w:t>
      </w:r>
      <w:r w:rsidR="00960416">
        <w:rPr>
          <w:rStyle w:val="text"/>
        </w:rPr>
        <w:t>,</w:t>
      </w:r>
      <w:r w:rsidR="000A6342" w:rsidRPr="00187313">
        <w:rPr>
          <w:rStyle w:val="text"/>
        </w:rPr>
        <w:t xml:space="preserve"> </w:t>
      </w:r>
      <w:r w:rsidR="004F3F0B" w:rsidRPr="00187313">
        <w:rPr>
          <w:rStyle w:val="text"/>
        </w:rPr>
        <w:t>которые</w:t>
      </w:r>
      <w:r w:rsidR="000A6342">
        <w:rPr>
          <w:rFonts w:ascii="Arial" w:hAnsi="Arial" w:cs="Arial"/>
          <w:color w:val="545454"/>
          <w:shd w:val="clear" w:color="auto" w:fill="FFFFFF"/>
        </w:rPr>
        <w:t> </w:t>
      </w:r>
      <w:r w:rsidR="004F3F0B" w:rsidRPr="00187313">
        <w:rPr>
          <w:rStyle w:val="text"/>
        </w:rPr>
        <w:t xml:space="preserve"> включают в себя: </w:t>
      </w:r>
    </w:p>
    <w:p w:rsidR="0008440B" w:rsidRDefault="00E1045F" w:rsidP="004F3F0B">
      <w:pPr>
        <w:ind w:firstLine="709"/>
        <w:jc w:val="both"/>
        <w:rPr>
          <w:rStyle w:val="text"/>
        </w:rPr>
      </w:pPr>
      <w:r>
        <w:rPr>
          <w:rStyle w:val="text"/>
        </w:rPr>
        <w:t>23.1. </w:t>
      </w:r>
      <w:r w:rsidR="004F3F0B" w:rsidRPr="00187313">
        <w:rPr>
          <w:rStyle w:val="text"/>
        </w:rPr>
        <w:t xml:space="preserve">заключение договоров </w:t>
      </w:r>
      <w:r w:rsidR="00EC30EA">
        <w:rPr>
          <w:rStyle w:val="text"/>
        </w:rPr>
        <w:t>по предоставлению услуг для размещения сайта</w:t>
      </w:r>
      <w:r w:rsidR="0008440B">
        <w:rPr>
          <w:rStyle w:val="text"/>
        </w:rPr>
        <w:t>;</w:t>
      </w:r>
    </w:p>
    <w:p w:rsidR="008134E8" w:rsidRPr="00FC5C3D" w:rsidRDefault="00E1045F" w:rsidP="004F3F0B">
      <w:pPr>
        <w:ind w:firstLine="709"/>
        <w:jc w:val="both"/>
        <w:rPr>
          <w:rStyle w:val="text"/>
        </w:rPr>
      </w:pPr>
      <w:r>
        <w:rPr>
          <w:rStyle w:val="text"/>
        </w:rPr>
        <w:t>23.2. </w:t>
      </w:r>
      <w:r w:rsidR="0008440B" w:rsidRPr="00C504CE">
        <w:rPr>
          <w:rStyle w:val="text"/>
        </w:rPr>
        <w:t>заключение догово</w:t>
      </w:r>
      <w:r w:rsidR="00C504CE">
        <w:rPr>
          <w:rStyle w:val="text"/>
        </w:rPr>
        <w:t xml:space="preserve">ров по предоставлению услуг по </w:t>
      </w:r>
      <w:r w:rsidR="0008440B" w:rsidRPr="00C504CE">
        <w:rPr>
          <w:rStyle w:val="text"/>
        </w:rPr>
        <w:t>доступу к сайту</w:t>
      </w:r>
      <w:r w:rsidR="004F3F0B" w:rsidRPr="00FC5C3D">
        <w:rPr>
          <w:rStyle w:val="text"/>
        </w:rPr>
        <w:t>;</w:t>
      </w:r>
    </w:p>
    <w:p w:rsidR="0008440B" w:rsidRDefault="00E1045F" w:rsidP="004F3F0B">
      <w:pPr>
        <w:ind w:firstLine="709"/>
        <w:jc w:val="both"/>
        <w:rPr>
          <w:rStyle w:val="text"/>
        </w:rPr>
      </w:pPr>
      <w:r>
        <w:rPr>
          <w:rStyle w:val="text"/>
        </w:rPr>
        <w:t>23.3. </w:t>
      </w:r>
      <w:r w:rsidR="00687953">
        <w:rPr>
          <w:rStyle w:val="text"/>
        </w:rPr>
        <w:t>контроль выполнения договоров;</w:t>
      </w:r>
    </w:p>
    <w:p w:rsidR="00687953" w:rsidRPr="00B841BA" w:rsidRDefault="00E1045F" w:rsidP="00687953">
      <w:pPr>
        <w:ind w:firstLine="709"/>
        <w:jc w:val="both"/>
        <w:rPr>
          <w:rStyle w:val="text"/>
        </w:rPr>
      </w:pPr>
      <w:r>
        <w:t>23.4. </w:t>
      </w:r>
      <w:r w:rsidR="00687953" w:rsidRPr="00687953">
        <w:t>поддерживание контактов с техническими администраторами организаци</w:t>
      </w:r>
      <w:r w:rsidR="006017DD">
        <w:t>й</w:t>
      </w:r>
      <w:r w:rsidR="00687953" w:rsidRPr="00687953">
        <w:t>,</w:t>
      </w:r>
      <w:r w:rsidR="006017DD">
        <w:t xml:space="preserve"> </w:t>
      </w:r>
      <w:r w:rsidR="00687953" w:rsidRPr="00687953">
        <w:t>предоставляющими услуги, по предотвращению и устранению возможных проблем</w:t>
      </w:r>
      <w:r w:rsidR="00687953">
        <w:t>.</w:t>
      </w:r>
    </w:p>
    <w:p w:rsidR="00A27926" w:rsidRDefault="00A27926" w:rsidP="00A27926">
      <w:pPr>
        <w:spacing w:line="240" w:lineRule="atLeast"/>
        <w:ind w:firstLine="709"/>
        <w:jc w:val="both"/>
      </w:pPr>
      <w:r>
        <w:t>24. В целях увеличения количества посещений сайта, повышения вероятности его нахождения (повышения индекса цитируемости) заинтересованными пользователями сети Интернет осуществляется:</w:t>
      </w:r>
    </w:p>
    <w:p w:rsidR="00A27926" w:rsidRDefault="00A27926" w:rsidP="00A27926">
      <w:pPr>
        <w:ind w:firstLine="709"/>
        <w:jc w:val="both"/>
      </w:pPr>
      <w:r>
        <w:t xml:space="preserve">24.1. оптимизация содержания сайта для работы с поисковыми серверами (добавление метаданных к html-коду страниц, альтернативных текстов и др.); </w:t>
      </w:r>
    </w:p>
    <w:p w:rsidR="00A27926" w:rsidRDefault="00A27926" w:rsidP="00A27926">
      <w:pPr>
        <w:ind w:firstLine="709"/>
        <w:jc w:val="both"/>
      </w:pPr>
      <w:r>
        <w:t>24.2. регистрация сайта в поисковых серверах, каталогах и рейтингах.</w:t>
      </w:r>
    </w:p>
    <w:p w:rsidR="00A27926" w:rsidRDefault="00A27926" w:rsidP="00A27926">
      <w:pPr>
        <w:spacing w:line="240" w:lineRule="atLeast"/>
        <w:ind w:firstLine="709"/>
        <w:jc w:val="both"/>
      </w:pPr>
      <w:r>
        <w:t>25. Для привлечения посетителей на сайт используются интерактивные интернет-сервисы, которые позволяют осуществлять оперативное обновление, поддержку актуальности информации в новостных лентах и объявлениях, а также контактирование с посетителями сайта в режиме реального времени (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>) (в перспективе, при наличии технических возможностей).</w:t>
      </w:r>
    </w:p>
    <w:p w:rsidR="00A27926" w:rsidRDefault="00A27926" w:rsidP="00A27926">
      <w:pPr>
        <w:spacing w:line="240" w:lineRule="atLeast"/>
        <w:ind w:firstLine="709"/>
        <w:jc w:val="both"/>
      </w:pPr>
      <w:r>
        <w:t>26. Осуществление постоянного контакта с посетителями сайта происходит с помощью электронной почты</w:t>
      </w:r>
      <w:r>
        <w:rPr>
          <w:lang w:val="be-BY"/>
        </w:rPr>
        <w:t xml:space="preserve">: </w:t>
      </w:r>
      <w:hyperlink r:id="rId9" w:history="1">
        <w:r>
          <w:rPr>
            <w:rStyle w:val="a4"/>
            <w:lang w:val="en-US"/>
          </w:rPr>
          <w:t>ed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archives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by</w:t>
        </w:r>
      </w:hyperlink>
      <w:r>
        <w:t>.</w:t>
      </w:r>
    </w:p>
    <w:p w:rsidR="00A27926" w:rsidRDefault="00A27926" w:rsidP="00A27926">
      <w:pPr>
        <w:spacing w:line="240" w:lineRule="atLeast"/>
        <w:ind w:firstLine="709"/>
        <w:jc w:val="both"/>
        <w:rPr>
          <w:b/>
          <w:color w:val="0070C0"/>
        </w:rPr>
      </w:pPr>
      <w:r>
        <w:t>27. Для расширения функциональности сайта (в частности, внедрения интерактивных сервисов, форумов, гостевых книг, публикации баз данных в Интернете) проводится его программная поддержка, заключающаяся в усовершенствовании существующих и вводу новых модулей системы управления сайтом.</w:t>
      </w:r>
    </w:p>
    <w:p w:rsidR="00A27926" w:rsidRDefault="00A27926" w:rsidP="00A27926">
      <w:pPr>
        <w:spacing w:line="240" w:lineRule="atLeast"/>
        <w:ind w:firstLine="709"/>
        <w:jc w:val="both"/>
      </w:pPr>
      <w:r>
        <w:t>28. Модернизация сайта может осуществляться на договорной основе со сторонними организациями (физическими лицами).</w:t>
      </w:r>
    </w:p>
    <w:p w:rsidR="00D37CBE" w:rsidRDefault="00D37CBE" w:rsidP="00C35539">
      <w:pPr>
        <w:spacing w:line="240" w:lineRule="atLeast"/>
        <w:ind w:firstLine="709"/>
        <w:jc w:val="both"/>
        <w:sectPr w:rsidR="00D37CBE" w:rsidSect="003A77BD">
          <w:headerReference w:type="default" r:id="rId10"/>
          <w:pgSz w:w="11907" w:h="16840" w:code="9"/>
          <w:pgMar w:top="1134" w:right="708" w:bottom="1134" w:left="1701" w:header="720" w:footer="720" w:gutter="0"/>
          <w:cols w:space="720"/>
          <w:titlePg/>
          <w:docGrid w:linePitch="408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D37CBE" w:rsidTr="008C2D00">
        <w:tc>
          <w:tcPr>
            <w:tcW w:w="5508" w:type="dxa"/>
          </w:tcPr>
          <w:p w:rsidR="00D37CBE" w:rsidRDefault="00D37CBE" w:rsidP="008C2D00">
            <w:pPr>
              <w:spacing w:line="280" w:lineRule="exact"/>
              <w:jc w:val="right"/>
            </w:pPr>
          </w:p>
        </w:tc>
        <w:tc>
          <w:tcPr>
            <w:tcW w:w="3960" w:type="dxa"/>
          </w:tcPr>
          <w:p w:rsidR="0040728B" w:rsidRDefault="00D37CBE" w:rsidP="0040728B">
            <w:pPr>
              <w:spacing w:line="280" w:lineRule="exact"/>
              <w:jc w:val="right"/>
            </w:pPr>
            <w:r>
              <w:t>Приложение</w:t>
            </w:r>
          </w:p>
          <w:p w:rsidR="00D37CBE" w:rsidRDefault="00D37CBE" w:rsidP="008C2D00">
            <w:pPr>
              <w:spacing w:line="280" w:lineRule="exact"/>
              <w:jc w:val="right"/>
            </w:pPr>
            <w:r>
              <w:t>»</w:t>
            </w:r>
          </w:p>
          <w:p w:rsidR="00D37CBE" w:rsidRDefault="00D37CBE" w:rsidP="008C2D00">
            <w:pPr>
              <w:spacing w:line="280" w:lineRule="exact"/>
              <w:jc w:val="right"/>
            </w:pPr>
          </w:p>
        </w:tc>
      </w:tr>
      <w:tr w:rsidR="0040728B" w:rsidTr="008C2D00">
        <w:tc>
          <w:tcPr>
            <w:tcW w:w="5508" w:type="dxa"/>
          </w:tcPr>
          <w:p w:rsidR="0040728B" w:rsidRDefault="0040728B" w:rsidP="0040728B">
            <w:pPr>
              <w:spacing w:line="280" w:lineRule="exact"/>
            </w:pPr>
            <w:r>
              <w:t xml:space="preserve">Департамент по архивам и делопроизводству </w:t>
            </w:r>
          </w:p>
          <w:p w:rsidR="0040728B" w:rsidRDefault="0040728B" w:rsidP="0040728B">
            <w:pPr>
              <w:spacing w:line="280" w:lineRule="exact"/>
            </w:pPr>
            <w:r>
              <w:t xml:space="preserve">Отдел организационной работы, информации и использования документов  </w:t>
            </w:r>
          </w:p>
        </w:tc>
        <w:tc>
          <w:tcPr>
            <w:tcW w:w="3960" w:type="dxa"/>
          </w:tcPr>
          <w:p w:rsidR="0040728B" w:rsidRDefault="0040728B" w:rsidP="0040728B">
            <w:pPr>
              <w:spacing w:line="280" w:lineRule="exact"/>
              <w:jc w:val="right"/>
            </w:pPr>
          </w:p>
        </w:tc>
      </w:tr>
    </w:tbl>
    <w:p w:rsidR="00D37CBE" w:rsidRDefault="00D37CBE" w:rsidP="008C2D00">
      <w:pPr>
        <w:spacing w:line="280" w:lineRule="exact"/>
        <w:jc w:val="right"/>
      </w:pPr>
    </w:p>
    <w:p w:rsidR="00D37CBE" w:rsidRDefault="00D37CBE" w:rsidP="00036843">
      <w:pPr>
        <w:spacing w:line="280" w:lineRule="exact"/>
      </w:pPr>
      <w:r>
        <w:t xml:space="preserve">ЗАЯВКА </w:t>
      </w:r>
    </w:p>
    <w:p w:rsidR="00D37CBE" w:rsidRDefault="00D37CBE" w:rsidP="00036843">
      <w:pPr>
        <w:spacing w:line="280" w:lineRule="exact"/>
      </w:pPr>
      <w:r>
        <w:t>для</w:t>
      </w:r>
      <w:r w:rsidR="00036843">
        <w:t xml:space="preserve"> </w:t>
      </w:r>
      <w:r>
        <w:t xml:space="preserve"> размещения и</w:t>
      </w:r>
      <w:r w:rsidRPr="00854CC6">
        <w:t>нформаци</w:t>
      </w:r>
      <w:r>
        <w:t>и</w:t>
      </w:r>
      <w:r w:rsidRPr="00854CC6">
        <w:t xml:space="preserve"> </w:t>
      </w:r>
    </w:p>
    <w:p w:rsidR="0040728B" w:rsidRDefault="00D37CBE" w:rsidP="00036843">
      <w:pPr>
        <w:spacing w:line="280" w:lineRule="exact"/>
      </w:pPr>
      <w:r w:rsidRPr="00854CC6">
        <w:t>на</w:t>
      </w:r>
      <w:r>
        <w:t xml:space="preserve"> и</w:t>
      </w:r>
      <w:r w:rsidRPr="00854CC6">
        <w:t>нтернет-сайт</w:t>
      </w:r>
      <w:r>
        <w:t xml:space="preserve">е </w:t>
      </w:r>
      <w:r w:rsidRPr="00854CC6">
        <w:t>«</w:t>
      </w:r>
      <w:r w:rsidR="00450357">
        <w:t xml:space="preserve">Официальные геральдические </w:t>
      </w:r>
    </w:p>
    <w:p w:rsidR="00036843" w:rsidRDefault="00450357" w:rsidP="00036843">
      <w:pPr>
        <w:spacing w:line="280" w:lineRule="exact"/>
      </w:pPr>
      <w:r>
        <w:t xml:space="preserve">символы </w:t>
      </w:r>
      <w:r w:rsidR="0040728B">
        <w:t xml:space="preserve"> </w:t>
      </w:r>
      <w:r>
        <w:t xml:space="preserve">Республики </w:t>
      </w:r>
      <w:r w:rsidR="00D37CBE" w:rsidRPr="00854CC6">
        <w:t>Беларус</w:t>
      </w:r>
      <w:r>
        <w:t>ь</w:t>
      </w:r>
      <w:r w:rsidR="00D37CBE" w:rsidRPr="00854CC6">
        <w:t>»</w:t>
      </w:r>
      <w:r w:rsidR="00D37CBE">
        <w:t xml:space="preserve"> </w:t>
      </w:r>
    </w:p>
    <w:p w:rsidR="00D37CBE" w:rsidRPr="00854CC6" w:rsidRDefault="00D37CBE" w:rsidP="00036843">
      <w:pPr>
        <w:spacing w:line="280" w:lineRule="exact"/>
      </w:pPr>
      <w:r w:rsidRPr="00854CC6">
        <w:t>(</w:t>
      </w:r>
      <w:r w:rsidR="0040728B">
        <w:rPr>
          <w:lang w:val="en-US"/>
        </w:rPr>
        <w:t>gs</w:t>
      </w:r>
      <w:r w:rsidR="0040728B" w:rsidRPr="0040728B">
        <w:t>.</w:t>
      </w:r>
      <w:r w:rsidRPr="004C7449">
        <w:t>archives.gov.by</w:t>
      </w:r>
      <w:r w:rsidRPr="00854CC6">
        <w:t>)</w:t>
      </w:r>
    </w:p>
    <w:p w:rsidR="00D37CBE" w:rsidRDefault="00D37CBE" w:rsidP="005E1FC0">
      <w:pPr>
        <w:spacing w:line="280" w:lineRule="exact"/>
        <w:ind w:left="5400"/>
        <w:jc w:val="center"/>
      </w:pPr>
    </w:p>
    <w:p w:rsidR="00D37CBE" w:rsidRPr="00854CC6" w:rsidRDefault="00D37CBE" w:rsidP="005E1FC0">
      <w:pPr>
        <w:spacing w:line="280" w:lineRule="exact"/>
        <w:jc w:val="both"/>
      </w:pPr>
      <w:r>
        <w:t>00</w:t>
      </w:r>
      <w:r w:rsidRPr="00854CC6">
        <w:t>.0</w:t>
      </w:r>
      <w:r>
        <w:t>0</w:t>
      </w:r>
      <w:r w:rsidRPr="00854CC6">
        <w:t>.</w:t>
      </w:r>
      <w:r>
        <w:t>20….</w:t>
      </w:r>
    </w:p>
    <w:p w:rsidR="00D37CBE" w:rsidRDefault="00D37CBE" w:rsidP="00174C96"/>
    <w:tbl>
      <w:tblPr>
        <w:tblStyle w:val="af0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279"/>
      </w:tblGrid>
      <w:tr w:rsidR="00D37CBE" w:rsidTr="00141335">
        <w:tc>
          <w:tcPr>
            <w:tcW w:w="3528" w:type="dxa"/>
          </w:tcPr>
          <w:p w:rsidR="00D37CBE" w:rsidRDefault="00D37CBE" w:rsidP="00174C96">
            <w:r w:rsidRPr="008C2D00">
              <w:rPr>
                <w:b/>
              </w:rPr>
              <w:t>Название раздела:</w:t>
            </w:r>
            <w:r w:rsidRPr="00854CC6">
              <w:t xml:space="preserve">       </w:t>
            </w:r>
          </w:p>
        </w:tc>
        <w:tc>
          <w:tcPr>
            <w:tcW w:w="6279" w:type="dxa"/>
          </w:tcPr>
          <w:p w:rsidR="00D37CBE" w:rsidRPr="00854CC6" w:rsidRDefault="00D37CBE" w:rsidP="00141335">
            <w:pPr>
              <w:spacing w:line="280" w:lineRule="exact"/>
              <w:ind w:left="2880" w:hanging="2880"/>
            </w:pPr>
            <w:r w:rsidRPr="00854CC6">
              <w:t>В раздел «</w:t>
            </w:r>
            <w:r>
              <w:t>….</w:t>
            </w:r>
            <w:r w:rsidRPr="00854CC6">
              <w:t xml:space="preserve">» </w:t>
            </w:r>
          </w:p>
          <w:p w:rsidR="00D37CBE" w:rsidRDefault="00D37CBE" w:rsidP="00174C96"/>
        </w:tc>
      </w:tr>
      <w:tr w:rsidR="00D37CBE" w:rsidTr="00141335">
        <w:tc>
          <w:tcPr>
            <w:tcW w:w="3528" w:type="dxa"/>
          </w:tcPr>
          <w:p w:rsidR="00D37CBE" w:rsidRPr="008C2D00" w:rsidRDefault="00D37CBE" w:rsidP="00174C96">
            <w:pPr>
              <w:rPr>
                <w:b/>
              </w:rPr>
            </w:pPr>
          </w:p>
        </w:tc>
        <w:tc>
          <w:tcPr>
            <w:tcW w:w="6279" w:type="dxa"/>
          </w:tcPr>
          <w:p w:rsidR="00D37CBE" w:rsidRPr="00854CC6" w:rsidRDefault="00D37CBE" w:rsidP="00141335">
            <w:pPr>
              <w:spacing w:line="280" w:lineRule="exact"/>
              <w:ind w:left="2880" w:hanging="2880"/>
            </w:pPr>
          </w:p>
        </w:tc>
      </w:tr>
      <w:tr w:rsidR="00D37CBE" w:rsidTr="00141335">
        <w:tc>
          <w:tcPr>
            <w:tcW w:w="3528" w:type="dxa"/>
          </w:tcPr>
          <w:p w:rsidR="00D37CBE" w:rsidRDefault="00D37CBE" w:rsidP="00174C96"/>
        </w:tc>
        <w:tc>
          <w:tcPr>
            <w:tcW w:w="6279" w:type="dxa"/>
          </w:tcPr>
          <w:p w:rsidR="00D37CBE" w:rsidRDefault="00D37CBE" w:rsidP="00174C96"/>
        </w:tc>
      </w:tr>
      <w:tr w:rsidR="00D37CBE" w:rsidTr="00141335">
        <w:tc>
          <w:tcPr>
            <w:tcW w:w="3528" w:type="dxa"/>
          </w:tcPr>
          <w:p w:rsidR="00D37CBE" w:rsidRPr="008C2D00" w:rsidRDefault="00D37CBE" w:rsidP="00174C96">
            <w:pPr>
              <w:rPr>
                <w:b/>
              </w:rPr>
            </w:pPr>
          </w:p>
        </w:tc>
        <w:tc>
          <w:tcPr>
            <w:tcW w:w="6279" w:type="dxa"/>
          </w:tcPr>
          <w:p w:rsidR="00D37CBE" w:rsidRDefault="00D37CBE" w:rsidP="00174C96"/>
        </w:tc>
      </w:tr>
      <w:tr w:rsidR="00D37CBE" w:rsidTr="00141335">
        <w:tc>
          <w:tcPr>
            <w:tcW w:w="3528" w:type="dxa"/>
          </w:tcPr>
          <w:p w:rsidR="00D37CBE" w:rsidRDefault="00D37CBE" w:rsidP="00174C96"/>
        </w:tc>
        <w:tc>
          <w:tcPr>
            <w:tcW w:w="6279" w:type="dxa"/>
          </w:tcPr>
          <w:p w:rsidR="00D37CBE" w:rsidRDefault="00D37CBE" w:rsidP="00174C96"/>
        </w:tc>
      </w:tr>
      <w:tr w:rsidR="00D37CBE" w:rsidTr="00141335">
        <w:tc>
          <w:tcPr>
            <w:tcW w:w="3528" w:type="dxa"/>
          </w:tcPr>
          <w:p w:rsidR="00D37CBE" w:rsidRPr="008C2D00" w:rsidRDefault="00D37CBE" w:rsidP="00174C96">
            <w:pPr>
              <w:rPr>
                <w:b/>
              </w:rPr>
            </w:pPr>
          </w:p>
        </w:tc>
        <w:tc>
          <w:tcPr>
            <w:tcW w:w="6279" w:type="dxa"/>
          </w:tcPr>
          <w:p w:rsidR="00D37CBE" w:rsidRPr="008C2D00" w:rsidRDefault="00D37CBE" w:rsidP="00174C96"/>
        </w:tc>
      </w:tr>
      <w:tr w:rsidR="00D37CBE" w:rsidTr="00141335">
        <w:tc>
          <w:tcPr>
            <w:tcW w:w="3528" w:type="dxa"/>
          </w:tcPr>
          <w:p w:rsidR="00D37CBE" w:rsidRPr="00141335" w:rsidRDefault="00D37CBE" w:rsidP="00141335">
            <w:pPr>
              <w:rPr>
                <w:b/>
              </w:rPr>
            </w:pPr>
            <w:r w:rsidRPr="00141335">
              <w:rPr>
                <w:b/>
              </w:rPr>
              <w:t>Содержание:</w:t>
            </w:r>
          </w:p>
          <w:p w:rsidR="00D37CBE" w:rsidRDefault="00D37CBE" w:rsidP="00174C96"/>
        </w:tc>
        <w:tc>
          <w:tcPr>
            <w:tcW w:w="6279" w:type="dxa"/>
          </w:tcPr>
          <w:p w:rsidR="00D37CBE" w:rsidRDefault="00D37CBE" w:rsidP="00174C96">
            <w:r>
              <w:t>полный текст</w:t>
            </w:r>
            <w:r>
              <w:rPr>
                <w:rStyle w:val="af"/>
              </w:rPr>
              <w:footnoteReference w:id="1"/>
            </w:r>
          </w:p>
        </w:tc>
      </w:tr>
    </w:tbl>
    <w:p w:rsidR="00D37CBE" w:rsidRPr="005E1FC0" w:rsidRDefault="00D37CBE" w:rsidP="009628DD">
      <w:pPr>
        <w:spacing w:line="280" w:lineRule="exact"/>
        <w:jc w:val="both"/>
        <w:rPr>
          <w:b/>
        </w:rPr>
      </w:pPr>
      <w:r w:rsidRPr="005E1FC0">
        <w:rPr>
          <w:b/>
        </w:rPr>
        <w:t>Составитель заявки</w:t>
      </w:r>
      <w:r>
        <w:rPr>
          <w:b/>
        </w:rPr>
        <w:t xml:space="preserve">:         </w:t>
      </w:r>
      <w:r w:rsidRPr="005E1FC0">
        <w:t>должность, фамилия, инициалы</w:t>
      </w:r>
    </w:p>
    <w:p w:rsidR="00D37CBE" w:rsidRDefault="00D37CBE" w:rsidP="009628DD">
      <w:pPr>
        <w:spacing w:line="280" w:lineRule="exact"/>
        <w:jc w:val="both"/>
      </w:pPr>
    </w:p>
    <w:p w:rsidR="00D37CBE" w:rsidRDefault="00D37CBE" w:rsidP="009628DD">
      <w:pPr>
        <w:spacing w:line="280" w:lineRule="exact"/>
        <w:jc w:val="both"/>
      </w:pPr>
    </w:p>
    <w:p w:rsidR="00D37CBE" w:rsidRDefault="00D37CBE" w:rsidP="009628DD">
      <w:pPr>
        <w:spacing w:line="280" w:lineRule="exact"/>
        <w:jc w:val="both"/>
        <w:rPr>
          <w:highlight w:val="lightGray"/>
        </w:rPr>
      </w:pPr>
    </w:p>
    <w:p w:rsidR="00D37CBE" w:rsidRDefault="00D37CBE" w:rsidP="009628DD">
      <w:pPr>
        <w:spacing w:line="280" w:lineRule="exact"/>
        <w:jc w:val="both"/>
        <w:rPr>
          <w:highlight w:val="lightGray"/>
        </w:rPr>
      </w:pPr>
    </w:p>
    <w:p w:rsidR="00D37CBE" w:rsidRDefault="00D37CBE" w:rsidP="009628DD">
      <w:pPr>
        <w:spacing w:line="280" w:lineRule="exact"/>
        <w:jc w:val="both"/>
        <w:rPr>
          <w:highlight w:val="lightGray"/>
        </w:rPr>
      </w:pPr>
    </w:p>
    <w:p w:rsidR="00D37CBE" w:rsidRDefault="00D37CBE" w:rsidP="009628DD">
      <w:pPr>
        <w:spacing w:line="280" w:lineRule="exact"/>
        <w:jc w:val="both"/>
        <w:rPr>
          <w:highlight w:val="lightGray"/>
        </w:rPr>
      </w:pPr>
    </w:p>
    <w:p w:rsidR="00D37CBE" w:rsidRDefault="00D37CBE" w:rsidP="009628DD">
      <w:pPr>
        <w:spacing w:line="280" w:lineRule="exact"/>
        <w:jc w:val="both"/>
        <w:rPr>
          <w:highlight w:val="lightGray"/>
        </w:rPr>
      </w:pPr>
    </w:p>
    <w:p w:rsidR="00D37CBE" w:rsidRDefault="00D37CBE" w:rsidP="009628DD">
      <w:pPr>
        <w:spacing w:line="280" w:lineRule="exact"/>
        <w:jc w:val="both"/>
        <w:rPr>
          <w:highlight w:val="lightGray"/>
        </w:rPr>
      </w:pPr>
    </w:p>
    <w:p w:rsidR="00D37CBE" w:rsidRPr="005E1FC0" w:rsidRDefault="0040728B" w:rsidP="009628DD">
      <w:pPr>
        <w:spacing w:line="280" w:lineRule="exact"/>
        <w:jc w:val="both"/>
      </w:pPr>
      <w:r>
        <w:t>Редактор сайта</w:t>
      </w:r>
      <w:r w:rsidR="00D37CBE">
        <w:t xml:space="preserve">               </w:t>
      </w:r>
      <w:r w:rsidR="00D37CBE" w:rsidRPr="005E1FC0">
        <w:rPr>
          <w:i/>
        </w:rPr>
        <w:t xml:space="preserve">Подпись  </w:t>
      </w:r>
      <w:r w:rsidR="00D37CBE">
        <w:t xml:space="preserve">                              расшифровка подписи     </w:t>
      </w:r>
    </w:p>
    <w:p w:rsidR="00D37CBE" w:rsidRPr="00854CC6" w:rsidRDefault="00D37CBE" w:rsidP="009628DD">
      <w:pPr>
        <w:spacing w:line="280" w:lineRule="exact"/>
        <w:jc w:val="both"/>
      </w:pPr>
    </w:p>
    <w:p w:rsidR="00D37CBE" w:rsidRPr="00C35539" w:rsidRDefault="00D37CBE" w:rsidP="00C35539">
      <w:pPr>
        <w:spacing w:line="240" w:lineRule="atLeast"/>
        <w:ind w:firstLine="709"/>
        <w:jc w:val="both"/>
      </w:pPr>
    </w:p>
    <w:sectPr w:rsidR="00D37CBE" w:rsidRPr="00C35539" w:rsidSect="00450357">
      <w:headerReference w:type="even" r:id="rId11"/>
      <w:headerReference w:type="default" r:id="rId12"/>
      <w:pgSz w:w="11907" w:h="16840" w:code="9"/>
      <w:pgMar w:top="1134" w:right="709" w:bottom="1134" w:left="1701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3D" w:rsidRDefault="002B113D">
      <w:r>
        <w:separator/>
      </w:r>
    </w:p>
  </w:endnote>
  <w:endnote w:type="continuationSeparator" w:id="0">
    <w:p w:rsidR="002B113D" w:rsidRDefault="002B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3D" w:rsidRDefault="002B113D">
      <w:r>
        <w:separator/>
      </w:r>
    </w:p>
  </w:footnote>
  <w:footnote w:type="continuationSeparator" w:id="0">
    <w:p w:rsidR="002B113D" w:rsidRDefault="002B113D">
      <w:r>
        <w:continuationSeparator/>
      </w:r>
    </w:p>
  </w:footnote>
  <w:footnote w:id="1">
    <w:p w:rsidR="00562BCA" w:rsidRDefault="00562BCA">
      <w:pPr>
        <w:pStyle w:val="ad"/>
      </w:pPr>
      <w:r>
        <w:rPr>
          <w:rStyle w:val="af"/>
        </w:rPr>
        <w:footnoteRef/>
      </w:r>
      <w:r>
        <w:t xml:space="preserve"> Если полный текст представлен в виде файла, то в графе «Содержание» указывается имя файла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CA" w:rsidRDefault="00B520BA">
    <w:pPr>
      <w:pStyle w:val="a5"/>
      <w:jc w:val="center"/>
    </w:pPr>
    <w:r>
      <w:fldChar w:fldCharType="begin"/>
    </w:r>
    <w:r w:rsidR="00226E8E">
      <w:instrText>PAGE   \* MERGEFORMAT</w:instrText>
    </w:r>
    <w:r>
      <w:fldChar w:fldCharType="separate"/>
    </w:r>
    <w:r w:rsidR="003A7E26">
      <w:rPr>
        <w:noProof/>
      </w:rPr>
      <w:t>2</w:t>
    </w:r>
    <w:r>
      <w:rPr>
        <w:noProof/>
      </w:rPr>
      <w:fldChar w:fldCharType="end"/>
    </w:r>
  </w:p>
  <w:p w:rsidR="00562BCA" w:rsidRDefault="00562B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CA" w:rsidRDefault="00B520BA" w:rsidP="002D1F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2B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BCA">
      <w:rPr>
        <w:rStyle w:val="a7"/>
        <w:noProof/>
      </w:rPr>
      <w:t>6</w:t>
    </w:r>
    <w:r>
      <w:rPr>
        <w:rStyle w:val="a7"/>
      </w:rPr>
      <w:fldChar w:fldCharType="end"/>
    </w:r>
  </w:p>
  <w:p w:rsidR="00562BCA" w:rsidRDefault="00562B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CA" w:rsidRDefault="00B520BA" w:rsidP="002D1F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62B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7E26">
      <w:rPr>
        <w:rStyle w:val="a7"/>
        <w:noProof/>
      </w:rPr>
      <w:t>7</w:t>
    </w:r>
    <w:r>
      <w:rPr>
        <w:rStyle w:val="a7"/>
      </w:rPr>
      <w:fldChar w:fldCharType="end"/>
    </w:r>
  </w:p>
  <w:p w:rsidR="00562BCA" w:rsidRDefault="00562BC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34"/>
    <w:multiLevelType w:val="multilevel"/>
    <w:tmpl w:val="62F4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945"/>
    <w:multiLevelType w:val="multilevel"/>
    <w:tmpl w:val="B962913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8485E61"/>
    <w:multiLevelType w:val="multilevel"/>
    <w:tmpl w:val="D88E711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09"/>
        </w:tabs>
        <w:ind w:left="190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07"/>
        </w:tabs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25"/>
        </w:tabs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14"/>
        </w:tabs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43"/>
        </w:tabs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32"/>
        </w:tabs>
        <w:ind w:left="13232" w:hanging="1800"/>
      </w:pPr>
      <w:rPr>
        <w:rFonts w:cs="Times New Roman" w:hint="default"/>
      </w:rPr>
    </w:lvl>
  </w:abstractNum>
  <w:abstractNum w:abstractNumId="3" w15:restartNumberingAfterBreak="0">
    <w:nsid w:val="08A257CE"/>
    <w:multiLevelType w:val="multilevel"/>
    <w:tmpl w:val="8B860496"/>
    <w:lvl w:ilvl="0">
      <w:start w:val="1"/>
      <w:numFmt w:val="bullet"/>
      <w:lvlText w:val=""/>
      <w:lvlJc w:val="left"/>
      <w:pPr>
        <w:tabs>
          <w:tab w:val="num" w:pos="1151"/>
        </w:tabs>
        <w:ind w:left="11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900735C"/>
    <w:multiLevelType w:val="multilevel"/>
    <w:tmpl w:val="6B42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abstractNum w:abstractNumId="5" w15:restartNumberingAfterBreak="0">
    <w:nsid w:val="091C2881"/>
    <w:multiLevelType w:val="multilevel"/>
    <w:tmpl w:val="A20C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044634"/>
    <w:multiLevelType w:val="multilevel"/>
    <w:tmpl w:val="33D4AB9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4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firstLine="1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73D331A"/>
    <w:multiLevelType w:val="multilevel"/>
    <w:tmpl w:val="5680DE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8" w15:restartNumberingAfterBreak="0">
    <w:nsid w:val="19452E13"/>
    <w:multiLevelType w:val="multilevel"/>
    <w:tmpl w:val="8B860496"/>
    <w:lvl w:ilvl="0">
      <w:start w:val="1"/>
      <w:numFmt w:val="bullet"/>
      <w:lvlText w:val=""/>
      <w:lvlJc w:val="left"/>
      <w:pPr>
        <w:tabs>
          <w:tab w:val="num" w:pos="1151"/>
        </w:tabs>
        <w:ind w:left="11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D3F3629"/>
    <w:multiLevelType w:val="multilevel"/>
    <w:tmpl w:val="114625D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firstLine="1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AA58C8"/>
    <w:multiLevelType w:val="multilevel"/>
    <w:tmpl w:val="5F466124"/>
    <w:lvl w:ilvl="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584DBE"/>
    <w:multiLevelType w:val="multilevel"/>
    <w:tmpl w:val="162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4A192B"/>
    <w:multiLevelType w:val="multilevel"/>
    <w:tmpl w:val="7738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F611C7"/>
    <w:multiLevelType w:val="multilevel"/>
    <w:tmpl w:val="634E04A6"/>
    <w:lvl w:ilvl="0">
      <w:start w:val="1"/>
      <w:numFmt w:val="bullet"/>
      <w:lvlText w:val=""/>
      <w:lvlJc w:val="left"/>
      <w:pPr>
        <w:tabs>
          <w:tab w:val="num" w:pos="1151"/>
        </w:tabs>
        <w:ind w:left="11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471E7BD8"/>
    <w:multiLevelType w:val="multilevel"/>
    <w:tmpl w:val="7C403F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B63591F"/>
    <w:multiLevelType w:val="multilevel"/>
    <w:tmpl w:val="DDF4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DE2057"/>
    <w:multiLevelType w:val="multilevel"/>
    <w:tmpl w:val="8B860496"/>
    <w:lvl w:ilvl="0">
      <w:start w:val="1"/>
      <w:numFmt w:val="bullet"/>
      <w:lvlText w:val=""/>
      <w:lvlJc w:val="left"/>
      <w:pPr>
        <w:tabs>
          <w:tab w:val="num" w:pos="1151"/>
        </w:tabs>
        <w:ind w:left="11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7CE3E47"/>
    <w:multiLevelType w:val="multilevel"/>
    <w:tmpl w:val="D73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80616"/>
    <w:multiLevelType w:val="multilevel"/>
    <w:tmpl w:val="77C4233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/>
        <w:bCs/>
      </w:rPr>
    </w:lvl>
  </w:abstractNum>
  <w:abstractNum w:abstractNumId="19" w15:restartNumberingAfterBreak="0">
    <w:nsid w:val="5FCA10CB"/>
    <w:multiLevelType w:val="multilevel"/>
    <w:tmpl w:val="1720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5C5"/>
    <w:multiLevelType w:val="multilevel"/>
    <w:tmpl w:val="C03A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347AD"/>
    <w:multiLevelType w:val="multilevel"/>
    <w:tmpl w:val="AB1E53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 w15:restartNumberingAfterBreak="0">
    <w:nsid w:val="61D60846"/>
    <w:multiLevelType w:val="multilevel"/>
    <w:tmpl w:val="1628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81BDA"/>
    <w:multiLevelType w:val="multilevel"/>
    <w:tmpl w:val="827437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07"/>
        </w:tabs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225"/>
        </w:tabs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14"/>
        </w:tabs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43"/>
        </w:tabs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32"/>
        </w:tabs>
        <w:ind w:left="13232" w:hanging="1800"/>
      </w:pPr>
      <w:rPr>
        <w:rFonts w:cs="Times New Roman" w:hint="default"/>
      </w:rPr>
    </w:lvl>
  </w:abstractNum>
  <w:abstractNum w:abstractNumId="24" w15:restartNumberingAfterBreak="0">
    <w:nsid w:val="70DE515D"/>
    <w:multiLevelType w:val="multilevel"/>
    <w:tmpl w:val="8B860496"/>
    <w:lvl w:ilvl="0">
      <w:start w:val="1"/>
      <w:numFmt w:val="bullet"/>
      <w:lvlText w:val=""/>
      <w:lvlJc w:val="left"/>
      <w:pPr>
        <w:tabs>
          <w:tab w:val="num" w:pos="1151"/>
        </w:tabs>
        <w:ind w:left="11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7EAB3E37"/>
    <w:multiLevelType w:val="multilevel"/>
    <w:tmpl w:val="277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4"/>
  </w:num>
  <w:num w:numId="5">
    <w:abstractNumId w:val="7"/>
  </w:num>
  <w:num w:numId="6">
    <w:abstractNumId w:val="25"/>
  </w:num>
  <w:num w:numId="7">
    <w:abstractNumId w:val="1"/>
  </w:num>
  <w:num w:numId="8">
    <w:abstractNumId w:val="15"/>
  </w:num>
  <w:num w:numId="9">
    <w:abstractNumId w:val="12"/>
  </w:num>
  <w:num w:numId="10">
    <w:abstractNumId w:val="17"/>
  </w:num>
  <w:num w:numId="11">
    <w:abstractNumId w:val="3"/>
  </w:num>
  <w:num w:numId="12">
    <w:abstractNumId w:val="13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18"/>
  </w:num>
  <w:num w:numId="18">
    <w:abstractNumId w:val="6"/>
  </w:num>
  <w:num w:numId="19">
    <w:abstractNumId w:val="4"/>
  </w:num>
  <w:num w:numId="20">
    <w:abstractNumId w:val="9"/>
  </w:num>
  <w:num w:numId="21">
    <w:abstractNumId w:val="5"/>
  </w:num>
  <w:num w:numId="22">
    <w:abstractNumId w:val="8"/>
  </w:num>
  <w:num w:numId="23">
    <w:abstractNumId w:val="24"/>
  </w:num>
  <w:num w:numId="24">
    <w:abstractNumId w:val="16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56"/>
    <w:rsid w:val="000030DD"/>
    <w:rsid w:val="0000611D"/>
    <w:rsid w:val="00010FDA"/>
    <w:rsid w:val="00023447"/>
    <w:rsid w:val="00024CFA"/>
    <w:rsid w:val="00036843"/>
    <w:rsid w:val="00045818"/>
    <w:rsid w:val="00052C5C"/>
    <w:rsid w:val="00056510"/>
    <w:rsid w:val="00064FD5"/>
    <w:rsid w:val="00072DA8"/>
    <w:rsid w:val="0008440B"/>
    <w:rsid w:val="00090B31"/>
    <w:rsid w:val="00093E2D"/>
    <w:rsid w:val="00097F06"/>
    <w:rsid w:val="000A3520"/>
    <w:rsid w:val="000A6342"/>
    <w:rsid w:val="000A68B0"/>
    <w:rsid w:val="000B2EA8"/>
    <w:rsid w:val="000C010F"/>
    <w:rsid w:val="000C261B"/>
    <w:rsid w:val="000D135D"/>
    <w:rsid w:val="000E1C35"/>
    <w:rsid w:val="000E4626"/>
    <w:rsid w:val="000F0054"/>
    <w:rsid w:val="000F31CD"/>
    <w:rsid w:val="00111DF9"/>
    <w:rsid w:val="00117972"/>
    <w:rsid w:val="001243EA"/>
    <w:rsid w:val="0012677B"/>
    <w:rsid w:val="0013123E"/>
    <w:rsid w:val="0013281A"/>
    <w:rsid w:val="001377C7"/>
    <w:rsid w:val="00141335"/>
    <w:rsid w:val="001445DA"/>
    <w:rsid w:val="001446F3"/>
    <w:rsid w:val="00153A28"/>
    <w:rsid w:val="00164798"/>
    <w:rsid w:val="00171E82"/>
    <w:rsid w:val="00173AE6"/>
    <w:rsid w:val="00174C96"/>
    <w:rsid w:val="00183687"/>
    <w:rsid w:val="00187313"/>
    <w:rsid w:val="00190072"/>
    <w:rsid w:val="00190E32"/>
    <w:rsid w:val="00195899"/>
    <w:rsid w:val="001A1AAB"/>
    <w:rsid w:val="001A217F"/>
    <w:rsid w:val="001A4205"/>
    <w:rsid w:val="001A63DE"/>
    <w:rsid w:val="001B3115"/>
    <w:rsid w:val="001B3EB9"/>
    <w:rsid w:val="001B4727"/>
    <w:rsid w:val="001C59D4"/>
    <w:rsid w:val="001D1FFD"/>
    <w:rsid w:val="001E6147"/>
    <w:rsid w:val="001F18B7"/>
    <w:rsid w:val="0020159F"/>
    <w:rsid w:val="00201D7B"/>
    <w:rsid w:val="002155A7"/>
    <w:rsid w:val="00226432"/>
    <w:rsid w:val="00226E8E"/>
    <w:rsid w:val="00235161"/>
    <w:rsid w:val="00235569"/>
    <w:rsid w:val="00250A2E"/>
    <w:rsid w:val="00252062"/>
    <w:rsid w:val="00262059"/>
    <w:rsid w:val="002646F2"/>
    <w:rsid w:val="00281833"/>
    <w:rsid w:val="00286915"/>
    <w:rsid w:val="00287B70"/>
    <w:rsid w:val="00292DA9"/>
    <w:rsid w:val="0029332C"/>
    <w:rsid w:val="002A195D"/>
    <w:rsid w:val="002A1A90"/>
    <w:rsid w:val="002B113D"/>
    <w:rsid w:val="002B1258"/>
    <w:rsid w:val="002C03C6"/>
    <w:rsid w:val="002C4074"/>
    <w:rsid w:val="002C5443"/>
    <w:rsid w:val="002C6DF9"/>
    <w:rsid w:val="002D1F28"/>
    <w:rsid w:val="002E119C"/>
    <w:rsid w:val="002F3D6C"/>
    <w:rsid w:val="002F5081"/>
    <w:rsid w:val="003037C4"/>
    <w:rsid w:val="00311C64"/>
    <w:rsid w:val="003143B8"/>
    <w:rsid w:val="00330545"/>
    <w:rsid w:val="00340952"/>
    <w:rsid w:val="00346093"/>
    <w:rsid w:val="00352509"/>
    <w:rsid w:val="00357D13"/>
    <w:rsid w:val="00364141"/>
    <w:rsid w:val="00364CDC"/>
    <w:rsid w:val="00365B3C"/>
    <w:rsid w:val="00394C92"/>
    <w:rsid w:val="00395809"/>
    <w:rsid w:val="00396D11"/>
    <w:rsid w:val="003A5C4E"/>
    <w:rsid w:val="003A63BD"/>
    <w:rsid w:val="003A77BD"/>
    <w:rsid w:val="003A7E26"/>
    <w:rsid w:val="003B132F"/>
    <w:rsid w:val="003B23AB"/>
    <w:rsid w:val="003B6560"/>
    <w:rsid w:val="003C1CBE"/>
    <w:rsid w:val="003C2ABC"/>
    <w:rsid w:val="003C6386"/>
    <w:rsid w:val="003D3B9D"/>
    <w:rsid w:val="003D5043"/>
    <w:rsid w:val="003E6BD0"/>
    <w:rsid w:val="003E6EC6"/>
    <w:rsid w:val="003F02FB"/>
    <w:rsid w:val="0040728B"/>
    <w:rsid w:val="004125EB"/>
    <w:rsid w:val="00417A00"/>
    <w:rsid w:val="00421754"/>
    <w:rsid w:val="00424A1F"/>
    <w:rsid w:val="00443955"/>
    <w:rsid w:val="00443A5F"/>
    <w:rsid w:val="00446E05"/>
    <w:rsid w:val="00450357"/>
    <w:rsid w:val="0045266D"/>
    <w:rsid w:val="00464AA9"/>
    <w:rsid w:val="00466581"/>
    <w:rsid w:val="00466EF2"/>
    <w:rsid w:val="00472718"/>
    <w:rsid w:val="004855AE"/>
    <w:rsid w:val="00487BBF"/>
    <w:rsid w:val="00491A90"/>
    <w:rsid w:val="00494567"/>
    <w:rsid w:val="004A0831"/>
    <w:rsid w:val="004A7619"/>
    <w:rsid w:val="004B4632"/>
    <w:rsid w:val="004B55DB"/>
    <w:rsid w:val="004B7B0E"/>
    <w:rsid w:val="004C7449"/>
    <w:rsid w:val="004D280F"/>
    <w:rsid w:val="004F08CC"/>
    <w:rsid w:val="004F09DC"/>
    <w:rsid w:val="004F31C0"/>
    <w:rsid w:val="004F3F0B"/>
    <w:rsid w:val="004F7F7C"/>
    <w:rsid w:val="00501543"/>
    <w:rsid w:val="00505109"/>
    <w:rsid w:val="00521092"/>
    <w:rsid w:val="00523102"/>
    <w:rsid w:val="00523609"/>
    <w:rsid w:val="005311FE"/>
    <w:rsid w:val="005477A2"/>
    <w:rsid w:val="00562AE8"/>
    <w:rsid w:val="00562BCA"/>
    <w:rsid w:val="00570975"/>
    <w:rsid w:val="00576B58"/>
    <w:rsid w:val="00591BED"/>
    <w:rsid w:val="00591CBD"/>
    <w:rsid w:val="005A0618"/>
    <w:rsid w:val="005B6BFB"/>
    <w:rsid w:val="005C054A"/>
    <w:rsid w:val="005C0B84"/>
    <w:rsid w:val="005C2C0E"/>
    <w:rsid w:val="005C318D"/>
    <w:rsid w:val="005C48AF"/>
    <w:rsid w:val="005C67E2"/>
    <w:rsid w:val="005E1FC0"/>
    <w:rsid w:val="005E5EA5"/>
    <w:rsid w:val="005F29E7"/>
    <w:rsid w:val="005F5B97"/>
    <w:rsid w:val="006017DD"/>
    <w:rsid w:val="00602601"/>
    <w:rsid w:val="0060260F"/>
    <w:rsid w:val="0060280D"/>
    <w:rsid w:val="00611985"/>
    <w:rsid w:val="00612EDF"/>
    <w:rsid w:val="0064343F"/>
    <w:rsid w:val="00644161"/>
    <w:rsid w:val="00653EC4"/>
    <w:rsid w:val="00655BA3"/>
    <w:rsid w:val="0067546C"/>
    <w:rsid w:val="00677458"/>
    <w:rsid w:val="006825D8"/>
    <w:rsid w:val="00687953"/>
    <w:rsid w:val="006A273D"/>
    <w:rsid w:val="006A3E6B"/>
    <w:rsid w:val="006B31C0"/>
    <w:rsid w:val="006B4796"/>
    <w:rsid w:val="006C488D"/>
    <w:rsid w:val="006C5985"/>
    <w:rsid w:val="006D03B4"/>
    <w:rsid w:val="006D34D8"/>
    <w:rsid w:val="006D452D"/>
    <w:rsid w:val="0070053A"/>
    <w:rsid w:val="00714A32"/>
    <w:rsid w:val="00714DDE"/>
    <w:rsid w:val="0072011C"/>
    <w:rsid w:val="00732979"/>
    <w:rsid w:val="00761505"/>
    <w:rsid w:val="00765C62"/>
    <w:rsid w:val="0077076B"/>
    <w:rsid w:val="007740B6"/>
    <w:rsid w:val="0078024F"/>
    <w:rsid w:val="00784627"/>
    <w:rsid w:val="00795A9D"/>
    <w:rsid w:val="007B46D5"/>
    <w:rsid w:val="007D099C"/>
    <w:rsid w:val="007D46C3"/>
    <w:rsid w:val="007D5B17"/>
    <w:rsid w:val="007D6750"/>
    <w:rsid w:val="007F7DD5"/>
    <w:rsid w:val="00811C03"/>
    <w:rsid w:val="008134E8"/>
    <w:rsid w:val="0083178C"/>
    <w:rsid w:val="00833BF5"/>
    <w:rsid w:val="00834ACE"/>
    <w:rsid w:val="0084467B"/>
    <w:rsid w:val="00854AB5"/>
    <w:rsid w:val="00854CC6"/>
    <w:rsid w:val="00863CC6"/>
    <w:rsid w:val="0087090E"/>
    <w:rsid w:val="00872139"/>
    <w:rsid w:val="0087783A"/>
    <w:rsid w:val="008860B4"/>
    <w:rsid w:val="008A2F7F"/>
    <w:rsid w:val="008A3478"/>
    <w:rsid w:val="008A67FD"/>
    <w:rsid w:val="008B2C33"/>
    <w:rsid w:val="008B4216"/>
    <w:rsid w:val="008B46C8"/>
    <w:rsid w:val="008C2401"/>
    <w:rsid w:val="008C2D00"/>
    <w:rsid w:val="008D0981"/>
    <w:rsid w:val="008D099D"/>
    <w:rsid w:val="008D0D99"/>
    <w:rsid w:val="008D24F2"/>
    <w:rsid w:val="008E613D"/>
    <w:rsid w:val="008F1153"/>
    <w:rsid w:val="008F63AF"/>
    <w:rsid w:val="008F669A"/>
    <w:rsid w:val="00901E59"/>
    <w:rsid w:val="009050A8"/>
    <w:rsid w:val="00907AEB"/>
    <w:rsid w:val="009129E7"/>
    <w:rsid w:val="00914CC4"/>
    <w:rsid w:val="00916E6F"/>
    <w:rsid w:val="0092385B"/>
    <w:rsid w:val="00926D0A"/>
    <w:rsid w:val="00937AEC"/>
    <w:rsid w:val="009430C6"/>
    <w:rsid w:val="00960416"/>
    <w:rsid w:val="00961D89"/>
    <w:rsid w:val="009628DD"/>
    <w:rsid w:val="00971E0A"/>
    <w:rsid w:val="00975A09"/>
    <w:rsid w:val="00976AFB"/>
    <w:rsid w:val="00992C98"/>
    <w:rsid w:val="009975A9"/>
    <w:rsid w:val="009A0B4E"/>
    <w:rsid w:val="009B286C"/>
    <w:rsid w:val="009B6428"/>
    <w:rsid w:val="009C7538"/>
    <w:rsid w:val="009C7B17"/>
    <w:rsid w:val="009C7FD0"/>
    <w:rsid w:val="009E1494"/>
    <w:rsid w:val="009F0D38"/>
    <w:rsid w:val="009F7429"/>
    <w:rsid w:val="00A0065B"/>
    <w:rsid w:val="00A03799"/>
    <w:rsid w:val="00A10F76"/>
    <w:rsid w:val="00A169CA"/>
    <w:rsid w:val="00A27926"/>
    <w:rsid w:val="00A366DA"/>
    <w:rsid w:val="00A37FB0"/>
    <w:rsid w:val="00A50BA4"/>
    <w:rsid w:val="00A560AF"/>
    <w:rsid w:val="00A56B50"/>
    <w:rsid w:val="00A71DEF"/>
    <w:rsid w:val="00A91817"/>
    <w:rsid w:val="00AA31DA"/>
    <w:rsid w:val="00AB2A2A"/>
    <w:rsid w:val="00AB3FC0"/>
    <w:rsid w:val="00AB7AF1"/>
    <w:rsid w:val="00AC5623"/>
    <w:rsid w:val="00AD4094"/>
    <w:rsid w:val="00AE3CA1"/>
    <w:rsid w:val="00AE657B"/>
    <w:rsid w:val="00AF39C3"/>
    <w:rsid w:val="00B030AC"/>
    <w:rsid w:val="00B0577F"/>
    <w:rsid w:val="00B10F93"/>
    <w:rsid w:val="00B1118C"/>
    <w:rsid w:val="00B160A3"/>
    <w:rsid w:val="00B2153B"/>
    <w:rsid w:val="00B30560"/>
    <w:rsid w:val="00B45EE2"/>
    <w:rsid w:val="00B465F0"/>
    <w:rsid w:val="00B46E50"/>
    <w:rsid w:val="00B50308"/>
    <w:rsid w:val="00B5134E"/>
    <w:rsid w:val="00B520BA"/>
    <w:rsid w:val="00B536AE"/>
    <w:rsid w:val="00B53B59"/>
    <w:rsid w:val="00B67C3E"/>
    <w:rsid w:val="00B7064A"/>
    <w:rsid w:val="00B7263A"/>
    <w:rsid w:val="00B841BA"/>
    <w:rsid w:val="00B857E2"/>
    <w:rsid w:val="00B86BC8"/>
    <w:rsid w:val="00B945FF"/>
    <w:rsid w:val="00BC1993"/>
    <w:rsid w:val="00BD1A1B"/>
    <w:rsid w:val="00BD63A2"/>
    <w:rsid w:val="00BE58E6"/>
    <w:rsid w:val="00BF3F05"/>
    <w:rsid w:val="00C0009E"/>
    <w:rsid w:val="00C05474"/>
    <w:rsid w:val="00C1140D"/>
    <w:rsid w:val="00C13C84"/>
    <w:rsid w:val="00C20E0D"/>
    <w:rsid w:val="00C2191A"/>
    <w:rsid w:val="00C35539"/>
    <w:rsid w:val="00C43E29"/>
    <w:rsid w:val="00C500FC"/>
    <w:rsid w:val="00C504CE"/>
    <w:rsid w:val="00C578FB"/>
    <w:rsid w:val="00C61045"/>
    <w:rsid w:val="00C631AA"/>
    <w:rsid w:val="00C632E0"/>
    <w:rsid w:val="00C653D5"/>
    <w:rsid w:val="00C8380C"/>
    <w:rsid w:val="00C841D1"/>
    <w:rsid w:val="00CA0682"/>
    <w:rsid w:val="00CA15D5"/>
    <w:rsid w:val="00CA1B03"/>
    <w:rsid w:val="00CA3F15"/>
    <w:rsid w:val="00CA5F4C"/>
    <w:rsid w:val="00CB73E4"/>
    <w:rsid w:val="00CC2E64"/>
    <w:rsid w:val="00CC5CFE"/>
    <w:rsid w:val="00CD17CA"/>
    <w:rsid w:val="00CF6404"/>
    <w:rsid w:val="00CF7A00"/>
    <w:rsid w:val="00D0163C"/>
    <w:rsid w:val="00D05DF8"/>
    <w:rsid w:val="00D1747B"/>
    <w:rsid w:val="00D31E95"/>
    <w:rsid w:val="00D352F5"/>
    <w:rsid w:val="00D36063"/>
    <w:rsid w:val="00D37CBE"/>
    <w:rsid w:val="00D43EB8"/>
    <w:rsid w:val="00D5289C"/>
    <w:rsid w:val="00D52EC3"/>
    <w:rsid w:val="00D613D8"/>
    <w:rsid w:val="00D6191F"/>
    <w:rsid w:val="00D76B41"/>
    <w:rsid w:val="00D77260"/>
    <w:rsid w:val="00D81301"/>
    <w:rsid w:val="00D836BF"/>
    <w:rsid w:val="00D853F2"/>
    <w:rsid w:val="00DA20AF"/>
    <w:rsid w:val="00DA678E"/>
    <w:rsid w:val="00DB5AB1"/>
    <w:rsid w:val="00DC2D56"/>
    <w:rsid w:val="00DC3833"/>
    <w:rsid w:val="00DD6C54"/>
    <w:rsid w:val="00DE3BA0"/>
    <w:rsid w:val="00DE6003"/>
    <w:rsid w:val="00DF116D"/>
    <w:rsid w:val="00E1045F"/>
    <w:rsid w:val="00E11FAD"/>
    <w:rsid w:val="00E22E41"/>
    <w:rsid w:val="00E31460"/>
    <w:rsid w:val="00E35BB7"/>
    <w:rsid w:val="00E45493"/>
    <w:rsid w:val="00E77765"/>
    <w:rsid w:val="00E777C6"/>
    <w:rsid w:val="00E77DC4"/>
    <w:rsid w:val="00E81931"/>
    <w:rsid w:val="00E85984"/>
    <w:rsid w:val="00E97A25"/>
    <w:rsid w:val="00EA4EFB"/>
    <w:rsid w:val="00EA5B42"/>
    <w:rsid w:val="00EB34E2"/>
    <w:rsid w:val="00EC30EA"/>
    <w:rsid w:val="00EF7681"/>
    <w:rsid w:val="00F1188B"/>
    <w:rsid w:val="00F153D3"/>
    <w:rsid w:val="00F2109E"/>
    <w:rsid w:val="00F238C4"/>
    <w:rsid w:val="00F34517"/>
    <w:rsid w:val="00F467A2"/>
    <w:rsid w:val="00F62C14"/>
    <w:rsid w:val="00F82233"/>
    <w:rsid w:val="00F87C4C"/>
    <w:rsid w:val="00F93AD5"/>
    <w:rsid w:val="00F95B9A"/>
    <w:rsid w:val="00FA3F21"/>
    <w:rsid w:val="00FC0E43"/>
    <w:rsid w:val="00FC2432"/>
    <w:rsid w:val="00FC4C16"/>
    <w:rsid w:val="00FC5C3D"/>
    <w:rsid w:val="00FE1AE9"/>
    <w:rsid w:val="00FF1E36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0E416-6EFA-4539-9217-B3F75AF9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16"/>
    <w:pPr>
      <w:spacing w:after="0" w:line="240" w:lineRule="auto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C4C16"/>
    <w:rPr>
      <w:rFonts w:cs="Times New Roman"/>
      <w:b/>
      <w:bCs/>
    </w:rPr>
  </w:style>
  <w:style w:type="character" w:customStyle="1" w:styleId="text">
    <w:name w:val="text"/>
    <w:basedOn w:val="a0"/>
    <w:uiPriority w:val="99"/>
    <w:rsid w:val="00FC4C16"/>
    <w:rPr>
      <w:rFonts w:cs="Times New Roman"/>
    </w:rPr>
  </w:style>
  <w:style w:type="character" w:styleId="a4">
    <w:name w:val="Hyperlink"/>
    <w:basedOn w:val="a0"/>
    <w:uiPriority w:val="99"/>
    <w:rsid w:val="00FC4C16"/>
    <w:rPr>
      <w:rFonts w:cs="Times New Roman"/>
      <w:color w:val="auto"/>
      <w:u w:val="none"/>
      <w:effect w:val="none"/>
    </w:rPr>
  </w:style>
  <w:style w:type="paragraph" w:styleId="a5">
    <w:name w:val="header"/>
    <w:basedOn w:val="a"/>
    <w:link w:val="a6"/>
    <w:uiPriority w:val="99"/>
    <w:rsid w:val="003D5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C4C16"/>
    <w:rPr>
      <w:rFonts w:cs="Times New Roman"/>
      <w:sz w:val="30"/>
      <w:szCs w:val="30"/>
    </w:rPr>
  </w:style>
  <w:style w:type="character" w:styleId="a7">
    <w:name w:val="page number"/>
    <w:basedOn w:val="a0"/>
    <w:uiPriority w:val="99"/>
    <w:rsid w:val="003D504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93E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4C16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153A28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961D89"/>
    <w:pPr>
      <w:ind w:firstLine="567"/>
      <w:jc w:val="both"/>
    </w:pPr>
    <w:rPr>
      <w:sz w:val="24"/>
      <w:szCs w:val="24"/>
    </w:rPr>
  </w:style>
  <w:style w:type="paragraph" w:customStyle="1" w:styleId="CaracterCaracter">
    <w:name w:val="Caracter Caracter Знак"/>
    <w:basedOn w:val="a"/>
    <w:next w:val="a"/>
    <w:uiPriority w:val="99"/>
    <w:rsid w:val="008D0D9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D0D99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C4C16"/>
    <w:rPr>
      <w:rFonts w:cs="Times New Roman"/>
      <w:sz w:val="30"/>
      <w:szCs w:val="30"/>
    </w:rPr>
  </w:style>
  <w:style w:type="character" w:styleId="ac">
    <w:name w:val="FollowedHyperlink"/>
    <w:basedOn w:val="a0"/>
    <w:uiPriority w:val="99"/>
    <w:rsid w:val="00562AE8"/>
    <w:rPr>
      <w:rFonts w:cs="Times New Roman"/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rsid w:val="00D37CB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D37CBE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D37CBE"/>
    <w:rPr>
      <w:rFonts w:cs="Times New Roman"/>
      <w:vertAlign w:val="superscript"/>
    </w:rPr>
  </w:style>
  <w:style w:type="table" w:styleId="af0">
    <w:name w:val="Table Grid"/>
    <w:basedOn w:val="a1"/>
    <w:uiPriority w:val="99"/>
    <w:locked/>
    <w:rsid w:val="00D37CB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F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.archives.gov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@archives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EC71-AA4F-4903-91B1-6BADB7A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архив</dc:creator>
  <cp:lastModifiedBy>User</cp:lastModifiedBy>
  <cp:revision>2</cp:revision>
  <cp:lastPrinted>2020-06-16T11:17:00Z</cp:lastPrinted>
  <dcterms:created xsi:type="dcterms:W3CDTF">2020-06-24T06:04:00Z</dcterms:created>
  <dcterms:modified xsi:type="dcterms:W3CDTF">2020-06-24T06:04:00Z</dcterms:modified>
</cp:coreProperties>
</file>